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8F69CF" w14:textId="18D008EB" w:rsidR="00834563" w:rsidRDefault="00000000">
      <w:pPr>
        <w:rPr>
          <w:rFonts w:ascii="Arial" w:hAnsi="Arial" w:cs="Arial"/>
          <w:b/>
          <w:bCs/>
          <w:sz w:val="40"/>
          <w:szCs w:val="40"/>
        </w:rPr>
      </w:pPr>
      <w:proofErr w:type="spellStart"/>
      <w:r>
        <w:rPr>
          <w:rFonts w:ascii="Arial" w:hAnsi="Arial" w:cs="Arial"/>
          <w:b/>
          <w:bCs/>
          <w:sz w:val="40"/>
          <w:szCs w:val="40"/>
        </w:rPr>
        <w:t>Recomendaciones</w:t>
      </w:r>
      <w:proofErr w:type="spellEnd"/>
      <w:r>
        <w:rPr>
          <w:rFonts w:ascii="Arial" w:hAnsi="Arial" w:cs="Arial"/>
          <w:b/>
          <w:bCs/>
          <w:sz w:val="40"/>
          <w:szCs w:val="40"/>
        </w:rPr>
        <w:t xml:space="preserve"> HAZOP</w:t>
      </w:r>
    </w:p>
    <w:p w14:paraId="214203FF" w14:textId="77777777" w:rsidR="00FE286D" w:rsidRPr="00FE286D" w:rsidRDefault="00FE286D">
      <w:pPr>
        <w:rPr>
          <w:rFonts w:ascii="Arial" w:hAnsi="Arial" w:cs="Arial"/>
          <w:b/>
          <w:bCs/>
          <w:sz w:val="20"/>
          <w:szCs w:val="20"/>
        </w:rPr>
      </w:pP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58"/>
        <w:gridCol w:w="1078"/>
        <w:gridCol w:w="5200"/>
        <w:gridCol w:w="1632"/>
        <w:gridCol w:w="794"/>
        <w:gridCol w:w="784"/>
        <w:gridCol w:w="788"/>
        <w:gridCol w:w="1082"/>
        <w:gridCol w:w="751"/>
        <w:gridCol w:w="775"/>
        <w:gridCol w:w="1036"/>
      </w:tblGrid>
      <w:tr w:rsidR="00834563" w14:paraId="3E2F5500" w14:textId="77777777" w:rsidTr="00FE286D">
        <w:trPr>
          <w:cantSplit/>
          <w:tblHeader/>
        </w:trPr>
        <w:tc>
          <w:tcPr>
            <w:tcW w:w="758" w:type="dxa"/>
            <w:vMerge w:val="restart"/>
            <w:shd w:val="clear" w:color="auto" w:fill="C0E0FF"/>
            <w:vAlign w:val="center"/>
          </w:tcPr>
          <w:p w14:paraId="0ADAE8C5" w14:textId="77777777" w:rsidR="00834563" w:rsidRDefault="00000000">
            <w:pPr>
              <w:spacing w:before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N° Nodo</w:t>
            </w:r>
          </w:p>
        </w:tc>
        <w:tc>
          <w:tcPr>
            <w:tcW w:w="1078" w:type="dxa"/>
            <w:vMerge w:val="restart"/>
            <w:shd w:val="clear" w:color="auto" w:fill="C0E0FF"/>
            <w:vAlign w:val="center"/>
          </w:tcPr>
          <w:p w14:paraId="0B207462" w14:textId="77777777" w:rsidR="00834563" w:rsidRDefault="00000000">
            <w:pPr>
              <w:spacing w:before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N° de causa</w:t>
            </w:r>
          </w:p>
        </w:tc>
        <w:tc>
          <w:tcPr>
            <w:tcW w:w="6832" w:type="dxa"/>
            <w:gridSpan w:val="2"/>
            <w:shd w:val="clear" w:color="auto" w:fill="C0E0FF"/>
            <w:vAlign w:val="center"/>
          </w:tcPr>
          <w:p w14:paraId="771D8A85" w14:textId="77777777" w:rsidR="00834563" w:rsidRDefault="00000000">
            <w:pPr>
              <w:spacing w:before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16"/>
                <w:szCs w:val="16"/>
              </w:rPr>
              <w:t>Recomendaciones</w:t>
            </w:r>
            <w:proofErr w:type="spellEnd"/>
          </w:p>
        </w:tc>
        <w:tc>
          <w:tcPr>
            <w:tcW w:w="794" w:type="dxa"/>
            <w:vMerge w:val="restart"/>
            <w:shd w:val="clear" w:color="auto" w:fill="C0E0FF"/>
            <w:vAlign w:val="center"/>
          </w:tcPr>
          <w:p w14:paraId="435815FD" w14:textId="77777777" w:rsidR="00834563" w:rsidRDefault="00000000">
            <w:pPr>
              <w:spacing w:before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CAT</w:t>
            </w:r>
          </w:p>
        </w:tc>
        <w:tc>
          <w:tcPr>
            <w:tcW w:w="2654" w:type="dxa"/>
            <w:gridSpan w:val="3"/>
            <w:shd w:val="clear" w:color="auto" w:fill="C0E0FF"/>
            <w:vAlign w:val="center"/>
          </w:tcPr>
          <w:p w14:paraId="2550668D" w14:textId="77777777" w:rsidR="00834563" w:rsidRDefault="00000000">
            <w:pPr>
              <w:spacing w:before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Riesgo Actual</w:t>
            </w:r>
          </w:p>
        </w:tc>
        <w:tc>
          <w:tcPr>
            <w:tcW w:w="2562" w:type="dxa"/>
            <w:gridSpan w:val="3"/>
            <w:shd w:val="clear" w:color="auto" w:fill="C0E0FF"/>
            <w:vAlign w:val="center"/>
          </w:tcPr>
          <w:p w14:paraId="187AE852" w14:textId="77777777" w:rsidR="00834563" w:rsidRDefault="00000000">
            <w:pPr>
              <w:spacing w:before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Riesgo Residual</w:t>
            </w:r>
          </w:p>
        </w:tc>
      </w:tr>
      <w:tr w:rsidR="00834563" w14:paraId="79D5283E" w14:textId="77777777">
        <w:trPr>
          <w:cantSplit/>
          <w:tblHeader/>
        </w:trPr>
        <w:tc>
          <w:tcPr>
            <w:tcW w:w="758" w:type="dxa"/>
            <w:vMerge/>
          </w:tcPr>
          <w:p w14:paraId="38DCB838" w14:textId="77777777" w:rsidR="00834563" w:rsidRDefault="0083456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14:paraId="0694004F" w14:textId="77777777" w:rsidR="00834563" w:rsidRDefault="0083456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200" w:type="dxa"/>
            <w:shd w:val="clear" w:color="auto" w:fill="C0E0FF"/>
            <w:vAlign w:val="center"/>
          </w:tcPr>
          <w:p w14:paraId="76DC8082" w14:textId="77777777" w:rsidR="00834563" w:rsidRDefault="00000000">
            <w:pPr>
              <w:spacing w:before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16"/>
                <w:szCs w:val="16"/>
              </w:rPr>
              <w:t>Descripción</w:t>
            </w:r>
            <w:proofErr w:type="spellEnd"/>
          </w:p>
        </w:tc>
        <w:tc>
          <w:tcPr>
            <w:tcW w:w="1632" w:type="dxa"/>
            <w:shd w:val="clear" w:color="auto" w:fill="C0E0FF"/>
            <w:vAlign w:val="center"/>
          </w:tcPr>
          <w:p w14:paraId="043AE2B5" w14:textId="77777777" w:rsidR="00834563" w:rsidRDefault="00000000">
            <w:pPr>
              <w:spacing w:before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16"/>
                <w:szCs w:val="16"/>
              </w:rPr>
              <w:t>Responsable</w:t>
            </w:r>
            <w:proofErr w:type="spellEnd"/>
          </w:p>
        </w:tc>
        <w:tc>
          <w:tcPr>
            <w:tcW w:w="794" w:type="dxa"/>
            <w:vMerge/>
          </w:tcPr>
          <w:p w14:paraId="6217E762" w14:textId="77777777" w:rsidR="00834563" w:rsidRDefault="0083456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84" w:type="dxa"/>
            <w:shd w:val="clear" w:color="auto" w:fill="C0E0FF"/>
            <w:vAlign w:val="center"/>
          </w:tcPr>
          <w:p w14:paraId="4A148C31" w14:textId="77777777" w:rsidR="00834563" w:rsidRDefault="00000000">
            <w:pPr>
              <w:spacing w:before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S</w:t>
            </w:r>
          </w:p>
        </w:tc>
        <w:tc>
          <w:tcPr>
            <w:tcW w:w="788" w:type="dxa"/>
            <w:shd w:val="clear" w:color="auto" w:fill="C0E0FF"/>
            <w:vAlign w:val="center"/>
          </w:tcPr>
          <w:p w14:paraId="11531BBB" w14:textId="77777777" w:rsidR="00834563" w:rsidRDefault="00000000">
            <w:pPr>
              <w:spacing w:before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</w:t>
            </w:r>
          </w:p>
        </w:tc>
        <w:tc>
          <w:tcPr>
            <w:tcW w:w="1082" w:type="dxa"/>
            <w:shd w:val="clear" w:color="auto" w:fill="C0E0FF"/>
            <w:vAlign w:val="center"/>
          </w:tcPr>
          <w:p w14:paraId="3C5B85F0" w14:textId="77777777" w:rsidR="00834563" w:rsidRDefault="00000000">
            <w:pPr>
              <w:spacing w:before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RA</w:t>
            </w:r>
          </w:p>
        </w:tc>
        <w:tc>
          <w:tcPr>
            <w:tcW w:w="751" w:type="dxa"/>
            <w:shd w:val="clear" w:color="auto" w:fill="C0E0FF"/>
            <w:vAlign w:val="center"/>
          </w:tcPr>
          <w:p w14:paraId="1E2E1A16" w14:textId="77777777" w:rsidR="00834563" w:rsidRDefault="00000000">
            <w:pPr>
              <w:spacing w:before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S</w:t>
            </w:r>
          </w:p>
        </w:tc>
        <w:tc>
          <w:tcPr>
            <w:tcW w:w="775" w:type="dxa"/>
            <w:shd w:val="clear" w:color="auto" w:fill="C0E0FF"/>
            <w:vAlign w:val="center"/>
          </w:tcPr>
          <w:p w14:paraId="69AB85EC" w14:textId="77777777" w:rsidR="00834563" w:rsidRDefault="00000000">
            <w:pPr>
              <w:spacing w:before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</w:t>
            </w:r>
          </w:p>
        </w:tc>
        <w:tc>
          <w:tcPr>
            <w:tcW w:w="1036" w:type="dxa"/>
            <w:shd w:val="clear" w:color="auto" w:fill="C0E0FF"/>
            <w:vAlign w:val="center"/>
          </w:tcPr>
          <w:p w14:paraId="743D96F5" w14:textId="77777777" w:rsidR="00834563" w:rsidRDefault="00000000">
            <w:pPr>
              <w:spacing w:before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RR</w:t>
            </w:r>
          </w:p>
        </w:tc>
      </w:tr>
      <w:tr w:rsidR="00834563" w14:paraId="708E8B44" w14:textId="77777777">
        <w:tc>
          <w:tcPr>
            <w:tcW w:w="758" w:type="dxa"/>
            <w:vMerge w:val="restart"/>
          </w:tcPr>
          <w:p w14:paraId="0175BA74" w14:textId="77777777" w:rsidR="00834563" w:rsidRDefault="00000000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</w:t>
            </w:r>
          </w:p>
        </w:tc>
        <w:tc>
          <w:tcPr>
            <w:tcW w:w="1078" w:type="dxa"/>
            <w:vMerge w:val="restart"/>
          </w:tcPr>
          <w:p w14:paraId="1C7EA539" w14:textId="77777777" w:rsidR="00834563" w:rsidRDefault="00000000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2.1.1. </w:t>
            </w:r>
          </w:p>
        </w:tc>
        <w:tc>
          <w:tcPr>
            <w:tcW w:w="5200" w:type="dxa"/>
            <w:vMerge w:val="restart"/>
          </w:tcPr>
          <w:tbl>
            <w:tblPr>
              <w:tblW w:w="5180" w:type="dxa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85"/>
              <w:gridCol w:w="4995"/>
            </w:tblGrid>
            <w:tr w:rsidR="00834563" w:rsidRPr="006D4478" w14:paraId="7F032761" w14:textId="77777777"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14:paraId="41952E36" w14:textId="77777777" w:rsidR="00834563" w:rsidRDefault="00000000">
                  <w:pPr>
                    <w:spacing w:before="6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1. </w:t>
                  </w:r>
                </w:p>
              </w:tc>
              <w:tc>
                <w:tcPr>
                  <w:tcW w:w="486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1A9CEF" w14:textId="77777777" w:rsidR="00834563" w:rsidRPr="00FE286D" w:rsidRDefault="00000000">
                  <w:pPr>
                    <w:spacing w:before="60"/>
                    <w:rPr>
                      <w:rFonts w:ascii="Arial" w:hAnsi="Arial" w:cs="Arial"/>
                      <w:sz w:val="16"/>
                      <w:szCs w:val="16"/>
                      <w:lang w:val="es-AR"/>
                    </w:rPr>
                  </w:pPr>
                  <w:r w:rsidRPr="00FE286D">
                    <w:rPr>
                      <w:rFonts w:ascii="Arial" w:hAnsi="Arial" w:cs="Arial"/>
                      <w:sz w:val="16"/>
                      <w:szCs w:val="16"/>
                      <w:lang w:val="es-AR"/>
                    </w:rPr>
                    <w:t>Verificar y modificar en P&amp;ID el paro de compresor UCG-04 por muy alta presión de descarga (En P&amp;ID se indica como PALL-1122)</w:t>
                  </w:r>
                </w:p>
              </w:tc>
            </w:tr>
          </w:tbl>
          <w:p w14:paraId="370ABB09" w14:textId="77777777" w:rsidR="00834563" w:rsidRPr="00FE286D" w:rsidRDefault="00834563">
            <w:pPr>
              <w:spacing w:after="60"/>
              <w:rPr>
                <w:rFonts w:ascii="Arial" w:hAnsi="Arial" w:cs="Arial"/>
                <w:sz w:val="16"/>
                <w:szCs w:val="16"/>
                <w:lang w:val="es-AR"/>
              </w:rPr>
            </w:pPr>
          </w:p>
        </w:tc>
        <w:tc>
          <w:tcPr>
            <w:tcW w:w="1632" w:type="dxa"/>
            <w:vMerge w:val="restart"/>
          </w:tcPr>
          <w:p w14:paraId="31B6196B" w14:textId="77777777" w:rsidR="00834563" w:rsidRDefault="00000000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IPE</w:t>
            </w:r>
          </w:p>
        </w:tc>
        <w:tc>
          <w:tcPr>
            <w:tcW w:w="794" w:type="dxa"/>
            <w:shd w:val="clear" w:color="auto" w:fill="E0E0E0"/>
          </w:tcPr>
          <w:p w14:paraId="31F9ECD9" w14:textId="77777777" w:rsidR="00834563" w:rsidRDefault="00000000">
            <w:pPr>
              <w:spacing w:before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</w:t>
            </w:r>
          </w:p>
        </w:tc>
        <w:tc>
          <w:tcPr>
            <w:tcW w:w="784" w:type="dxa"/>
          </w:tcPr>
          <w:p w14:paraId="5C00058A" w14:textId="77777777" w:rsidR="00834563" w:rsidRDefault="00000000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788" w:type="dxa"/>
          </w:tcPr>
          <w:p w14:paraId="07E16EA1" w14:textId="77777777" w:rsidR="00834563" w:rsidRDefault="00000000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</w:t>
            </w:r>
          </w:p>
        </w:tc>
        <w:tc>
          <w:tcPr>
            <w:tcW w:w="1082" w:type="dxa"/>
            <w:shd w:val="clear" w:color="auto" w:fill="FFFF00"/>
          </w:tcPr>
          <w:p w14:paraId="6E5DD4C0" w14:textId="77777777" w:rsidR="00834563" w:rsidRDefault="00000000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</w:t>
            </w:r>
          </w:p>
        </w:tc>
        <w:tc>
          <w:tcPr>
            <w:tcW w:w="751" w:type="dxa"/>
          </w:tcPr>
          <w:p w14:paraId="20B7C7C8" w14:textId="77777777" w:rsidR="00834563" w:rsidRDefault="00000000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775" w:type="dxa"/>
          </w:tcPr>
          <w:p w14:paraId="45780B36" w14:textId="77777777" w:rsidR="00834563" w:rsidRDefault="00000000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036" w:type="dxa"/>
            <w:shd w:val="clear" w:color="auto" w:fill="FFFF00"/>
          </w:tcPr>
          <w:p w14:paraId="2953025E" w14:textId="77777777" w:rsidR="00834563" w:rsidRDefault="00000000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</w:t>
            </w:r>
          </w:p>
        </w:tc>
      </w:tr>
      <w:tr w:rsidR="00834563" w14:paraId="25CEB9AC" w14:textId="77777777">
        <w:tc>
          <w:tcPr>
            <w:tcW w:w="758" w:type="dxa"/>
            <w:vMerge/>
          </w:tcPr>
          <w:p w14:paraId="2781959B" w14:textId="77777777" w:rsidR="00834563" w:rsidRDefault="0083456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14:paraId="31553659" w14:textId="77777777" w:rsidR="00834563" w:rsidRDefault="0083456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00" w:type="dxa"/>
            <w:vMerge/>
          </w:tcPr>
          <w:p w14:paraId="2D12C269" w14:textId="77777777" w:rsidR="00834563" w:rsidRDefault="0083456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2" w:type="dxa"/>
            <w:vMerge/>
          </w:tcPr>
          <w:p w14:paraId="43B8F3F6" w14:textId="77777777" w:rsidR="00834563" w:rsidRDefault="0083456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4" w:type="dxa"/>
            <w:shd w:val="clear" w:color="auto" w:fill="E0E0E0"/>
          </w:tcPr>
          <w:p w14:paraId="2973F897" w14:textId="77777777" w:rsidR="00834563" w:rsidRDefault="00000000">
            <w:pPr>
              <w:spacing w:before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M</w:t>
            </w:r>
          </w:p>
        </w:tc>
        <w:tc>
          <w:tcPr>
            <w:tcW w:w="784" w:type="dxa"/>
          </w:tcPr>
          <w:p w14:paraId="611472A0" w14:textId="77777777" w:rsidR="00834563" w:rsidRDefault="00000000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788" w:type="dxa"/>
          </w:tcPr>
          <w:p w14:paraId="687E3FAF" w14:textId="77777777" w:rsidR="00834563" w:rsidRDefault="00000000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1082" w:type="dxa"/>
            <w:shd w:val="clear" w:color="auto" w:fill="0080C0"/>
          </w:tcPr>
          <w:p w14:paraId="4E5E1B6D" w14:textId="77777777" w:rsidR="00834563" w:rsidRDefault="00000000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</w:t>
            </w:r>
          </w:p>
        </w:tc>
        <w:tc>
          <w:tcPr>
            <w:tcW w:w="751" w:type="dxa"/>
          </w:tcPr>
          <w:p w14:paraId="0B4F124C" w14:textId="77777777" w:rsidR="00834563" w:rsidRDefault="00000000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775" w:type="dxa"/>
          </w:tcPr>
          <w:p w14:paraId="737D9E16" w14:textId="77777777" w:rsidR="00834563" w:rsidRDefault="00000000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036" w:type="dxa"/>
            <w:shd w:val="clear" w:color="auto" w:fill="0080C0"/>
          </w:tcPr>
          <w:p w14:paraId="35269FD7" w14:textId="77777777" w:rsidR="00834563" w:rsidRDefault="00000000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</w:t>
            </w:r>
          </w:p>
        </w:tc>
      </w:tr>
      <w:tr w:rsidR="00834563" w14:paraId="67605F86" w14:textId="77777777">
        <w:tc>
          <w:tcPr>
            <w:tcW w:w="758" w:type="dxa"/>
            <w:vMerge/>
          </w:tcPr>
          <w:p w14:paraId="06B5C8AA" w14:textId="77777777" w:rsidR="00834563" w:rsidRDefault="0083456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14:paraId="06DFD8AF" w14:textId="77777777" w:rsidR="00834563" w:rsidRDefault="0083456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00" w:type="dxa"/>
            <w:vMerge/>
          </w:tcPr>
          <w:p w14:paraId="54886A85" w14:textId="77777777" w:rsidR="00834563" w:rsidRDefault="0083456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2" w:type="dxa"/>
            <w:vMerge/>
          </w:tcPr>
          <w:p w14:paraId="106B4BF5" w14:textId="77777777" w:rsidR="00834563" w:rsidRDefault="0083456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4" w:type="dxa"/>
            <w:shd w:val="clear" w:color="auto" w:fill="E0E0E0"/>
          </w:tcPr>
          <w:p w14:paraId="7F4DAF19" w14:textId="77777777" w:rsidR="00834563" w:rsidRDefault="00000000">
            <w:pPr>
              <w:spacing w:before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E</w:t>
            </w:r>
          </w:p>
        </w:tc>
        <w:tc>
          <w:tcPr>
            <w:tcW w:w="784" w:type="dxa"/>
          </w:tcPr>
          <w:p w14:paraId="62433BA7" w14:textId="77777777" w:rsidR="00834563" w:rsidRDefault="00000000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788" w:type="dxa"/>
          </w:tcPr>
          <w:p w14:paraId="48547353" w14:textId="77777777" w:rsidR="00834563" w:rsidRDefault="00000000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1082" w:type="dxa"/>
            <w:shd w:val="clear" w:color="auto" w:fill="FFFF00"/>
          </w:tcPr>
          <w:p w14:paraId="6AD90214" w14:textId="77777777" w:rsidR="00834563" w:rsidRDefault="00000000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</w:t>
            </w:r>
          </w:p>
        </w:tc>
        <w:tc>
          <w:tcPr>
            <w:tcW w:w="751" w:type="dxa"/>
          </w:tcPr>
          <w:p w14:paraId="2231ABAF" w14:textId="77777777" w:rsidR="00834563" w:rsidRDefault="00000000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775" w:type="dxa"/>
          </w:tcPr>
          <w:p w14:paraId="66941A22" w14:textId="77777777" w:rsidR="00834563" w:rsidRDefault="00000000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036" w:type="dxa"/>
            <w:shd w:val="clear" w:color="auto" w:fill="0080C0"/>
          </w:tcPr>
          <w:p w14:paraId="5ABB8814" w14:textId="77777777" w:rsidR="00834563" w:rsidRDefault="00000000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</w:t>
            </w:r>
          </w:p>
        </w:tc>
      </w:tr>
      <w:tr w:rsidR="00834563" w14:paraId="223F62B9" w14:textId="77777777">
        <w:tc>
          <w:tcPr>
            <w:tcW w:w="758" w:type="dxa"/>
            <w:vMerge w:val="restart"/>
          </w:tcPr>
          <w:p w14:paraId="773D85F9" w14:textId="77777777" w:rsidR="00834563" w:rsidRDefault="00000000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</w:t>
            </w:r>
          </w:p>
        </w:tc>
        <w:tc>
          <w:tcPr>
            <w:tcW w:w="1078" w:type="dxa"/>
            <w:vMerge w:val="restart"/>
          </w:tcPr>
          <w:p w14:paraId="0E4989B0" w14:textId="086F9916" w:rsidR="00834563" w:rsidRDefault="00000000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proofErr w:type="gramStart"/>
            <w:r>
              <w:rPr>
                <w:rFonts w:ascii="Arial" w:hAnsi="Arial" w:cs="Arial"/>
                <w:sz w:val="16"/>
                <w:szCs w:val="16"/>
              </w:rPr>
              <w:t xml:space="preserve">2.1.1. </w:t>
            </w:r>
            <w:r w:rsidR="00FE286D">
              <w:rPr>
                <w:rFonts w:ascii="Arial" w:hAnsi="Arial" w:cs="Arial"/>
                <w:sz w:val="16"/>
                <w:szCs w:val="16"/>
              </w:rPr>
              <w:t>;</w:t>
            </w:r>
            <w:proofErr w:type="gramEnd"/>
            <w:r w:rsidR="00FE286D">
              <w:rPr>
                <w:rFonts w:ascii="Arial" w:hAnsi="Arial" w:cs="Arial"/>
                <w:sz w:val="16"/>
                <w:szCs w:val="16"/>
              </w:rPr>
              <w:t xml:space="preserve"> 2.1.2.</w:t>
            </w:r>
          </w:p>
        </w:tc>
        <w:tc>
          <w:tcPr>
            <w:tcW w:w="5200" w:type="dxa"/>
            <w:vMerge w:val="restart"/>
          </w:tcPr>
          <w:tbl>
            <w:tblPr>
              <w:tblW w:w="5180" w:type="dxa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85"/>
              <w:gridCol w:w="4995"/>
            </w:tblGrid>
            <w:tr w:rsidR="00834563" w:rsidRPr="006D4478" w14:paraId="1D1694E9" w14:textId="77777777"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14:paraId="3633CB87" w14:textId="77777777" w:rsidR="00834563" w:rsidRDefault="00000000">
                  <w:pPr>
                    <w:spacing w:before="6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2. </w:t>
                  </w:r>
                </w:p>
              </w:tc>
              <w:tc>
                <w:tcPr>
                  <w:tcW w:w="486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13C26C" w14:textId="77777777" w:rsidR="00834563" w:rsidRPr="00FE286D" w:rsidRDefault="00000000">
                  <w:pPr>
                    <w:spacing w:before="60"/>
                    <w:rPr>
                      <w:rFonts w:ascii="Arial" w:hAnsi="Arial" w:cs="Arial"/>
                      <w:sz w:val="16"/>
                      <w:szCs w:val="16"/>
                      <w:lang w:val="es-AR"/>
                    </w:rPr>
                  </w:pPr>
                  <w:r w:rsidRPr="00FE286D">
                    <w:rPr>
                      <w:rFonts w:ascii="Arial" w:hAnsi="Arial" w:cs="Arial"/>
                      <w:sz w:val="16"/>
                      <w:szCs w:val="16"/>
                      <w:lang w:val="es-AR"/>
                    </w:rPr>
                    <w:t>Verificar y modificar set de válvula de alivio VAS-169 y set de paro por alta presión (PAHH-1122) para protección de las líneas (#600) de la estación</w:t>
                  </w:r>
                </w:p>
              </w:tc>
            </w:tr>
          </w:tbl>
          <w:p w14:paraId="065B62E0" w14:textId="77777777" w:rsidR="00834563" w:rsidRPr="00FE286D" w:rsidRDefault="00834563">
            <w:pPr>
              <w:spacing w:after="60"/>
              <w:rPr>
                <w:rFonts w:ascii="Arial" w:hAnsi="Arial" w:cs="Arial"/>
                <w:sz w:val="16"/>
                <w:szCs w:val="16"/>
                <w:lang w:val="es-AR"/>
              </w:rPr>
            </w:pPr>
          </w:p>
        </w:tc>
        <w:tc>
          <w:tcPr>
            <w:tcW w:w="1632" w:type="dxa"/>
            <w:vMerge w:val="restart"/>
          </w:tcPr>
          <w:p w14:paraId="7AECCFA3" w14:textId="77777777" w:rsidR="00834563" w:rsidRDefault="00000000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YPFB TR</w:t>
            </w:r>
          </w:p>
        </w:tc>
        <w:tc>
          <w:tcPr>
            <w:tcW w:w="794" w:type="dxa"/>
            <w:shd w:val="clear" w:color="auto" w:fill="E0E0E0"/>
          </w:tcPr>
          <w:p w14:paraId="69E69D1E" w14:textId="77777777" w:rsidR="00834563" w:rsidRDefault="00000000">
            <w:pPr>
              <w:spacing w:before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</w:t>
            </w:r>
          </w:p>
        </w:tc>
        <w:tc>
          <w:tcPr>
            <w:tcW w:w="784" w:type="dxa"/>
          </w:tcPr>
          <w:p w14:paraId="4F26804F" w14:textId="77777777" w:rsidR="00834563" w:rsidRDefault="00000000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788" w:type="dxa"/>
          </w:tcPr>
          <w:p w14:paraId="13152C92" w14:textId="77777777" w:rsidR="00834563" w:rsidRDefault="00000000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</w:t>
            </w:r>
          </w:p>
        </w:tc>
        <w:tc>
          <w:tcPr>
            <w:tcW w:w="1082" w:type="dxa"/>
            <w:shd w:val="clear" w:color="auto" w:fill="FFFF00"/>
          </w:tcPr>
          <w:p w14:paraId="2E5B96A9" w14:textId="77777777" w:rsidR="00834563" w:rsidRDefault="00000000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</w:t>
            </w:r>
          </w:p>
        </w:tc>
        <w:tc>
          <w:tcPr>
            <w:tcW w:w="751" w:type="dxa"/>
          </w:tcPr>
          <w:p w14:paraId="0AAF9F06" w14:textId="77777777" w:rsidR="00834563" w:rsidRDefault="00000000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775" w:type="dxa"/>
          </w:tcPr>
          <w:p w14:paraId="0E74638D" w14:textId="77777777" w:rsidR="00834563" w:rsidRDefault="00000000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036" w:type="dxa"/>
            <w:shd w:val="clear" w:color="auto" w:fill="FFFF00"/>
          </w:tcPr>
          <w:p w14:paraId="221BDECF" w14:textId="77777777" w:rsidR="00834563" w:rsidRDefault="00000000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</w:t>
            </w:r>
          </w:p>
        </w:tc>
      </w:tr>
      <w:tr w:rsidR="00834563" w14:paraId="371AC5E3" w14:textId="77777777">
        <w:tc>
          <w:tcPr>
            <w:tcW w:w="758" w:type="dxa"/>
            <w:vMerge/>
          </w:tcPr>
          <w:p w14:paraId="74BB1D88" w14:textId="77777777" w:rsidR="00834563" w:rsidRDefault="0083456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14:paraId="4968F1CD" w14:textId="77777777" w:rsidR="00834563" w:rsidRDefault="0083456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00" w:type="dxa"/>
            <w:vMerge/>
          </w:tcPr>
          <w:p w14:paraId="5A112801" w14:textId="77777777" w:rsidR="00834563" w:rsidRDefault="0083456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2" w:type="dxa"/>
            <w:vMerge/>
          </w:tcPr>
          <w:p w14:paraId="5F3882BB" w14:textId="77777777" w:rsidR="00834563" w:rsidRDefault="0083456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4" w:type="dxa"/>
            <w:shd w:val="clear" w:color="auto" w:fill="E0E0E0"/>
          </w:tcPr>
          <w:p w14:paraId="15FC2E02" w14:textId="77777777" w:rsidR="00834563" w:rsidRDefault="00000000">
            <w:pPr>
              <w:spacing w:before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M</w:t>
            </w:r>
          </w:p>
        </w:tc>
        <w:tc>
          <w:tcPr>
            <w:tcW w:w="784" w:type="dxa"/>
          </w:tcPr>
          <w:p w14:paraId="067DAFB0" w14:textId="77777777" w:rsidR="00834563" w:rsidRDefault="00000000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788" w:type="dxa"/>
          </w:tcPr>
          <w:p w14:paraId="1EC9A5D1" w14:textId="77777777" w:rsidR="00834563" w:rsidRDefault="00000000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1082" w:type="dxa"/>
            <w:shd w:val="clear" w:color="auto" w:fill="0080C0"/>
          </w:tcPr>
          <w:p w14:paraId="38EB0337" w14:textId="77777777" w:rsidR="00834563" w:rsidRDefault="00000000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</w:t>
            </w:r>
          </w:p>
        </w:tc>
        <w:tc>
          <w:tcPr>
            <w:tcW w:w="751" w:type="dxa"/>
          </w:tcPr>
          <w:p w14:paraId="2AE728FA" w14:textId="77777777" w:rsidR="00834563" w:rsidRDefault="00000000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775" w:type="dxa"/>
          </w:tcPr>
          <w:p w14:paraId="011BCA0D" w14:textId="77777777" w:rsidR="00834563" w:rsidRDefault="00000000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036" w:type="dxa"/>
            <w:shd w:val="clear" w:color="auto" w:fill="0080C0"/>
          </w:tcPr>
          <w:p w14:paraId="22231649" w14:textId="77777777" w:rsidR="00834563" w:rsidRDefault="00000000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</w:t>
            </w:r>
          </w:p>
        </w:tc>
      </w:tr>
      <w:tr w:rsidR="00834563" w14:paraId="10820F3C" w14:textId="77777777">
        <w:tc>
          <w:tcPr>
            <w:tcW w:w="758" w:type="dxa"/>
            <w:vMerge/>
          </w:tcPr>
          <w:p w14:paraId="192672DE" w14:textId="77777777" w:rsidR="00834563" w:rsidRDefault="0083456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14:paraId="73115EE6" w14:textId="77777777" w:rsidR="00834563" w:rsidRDefault="0083456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00" w:type="dxa"/>
            <w:vMerge/>
          </w:tcPr>
          <w:p w14:paraId="7C729CDB" w14:textId="77777777" w:rsidR="00834563" w:rsidRDefault="0083456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2" w:type="dxa"/>
            <w:vMerge/>
          </w:tcPr>
          <w:p w14:paraId="53F86EC6" w14:textId="77777777" w:rsidR="00834563" w:rsidRDefault="0083456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4" w:type="dxa"/>
            <w:shd w:val="clear" w:color="auto" w:fill="E0E0E0"/>
          </w:tcPr>
          <w:p w14:paraId="7CBE8D73" w14:textId="77777777" w:rsidR="00834563" w:rsidRDefault="00000000">
            <w:pPr>
              <w:spacing w:before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E</w:t>
            </w:r>
          </w:p>
        </w:tc>
        <w:tc>
          <w:tcPr>
            <w:tcW w:w="784" w:type="dxa"/>
          </w:tcPr>
          <w:p w14:paraId="354567B8" w14:textId="77777777" w:rsidR="00834563" w:rsidRDefault="00000000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788" w:type="dxa"/>
          </w:tcPr>
          <w:p w14:paraId="42A8C9E5" w14:textId="77777777" w:rsidR="00834563" w:rsidRDefault="00000000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1082" w:type="dxa"/>
            <w:shd w:val="clear" w:color="auto" w:fill="FFFF00"/>
          </w:tcPr>
          <w:p w14:paraId="60563E0A" w14:textId="77777777" w:rsidR="00834563" w:rsidRDefault="00000000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</w:t>
            </w:r>
          </w:p>
        </w:tc>
        <w:tc>
          <w:tcPr>
            <w:tcW w:w="751" w:type="dxa"/>
          </w:tcPr>
          <w:p w14:paraId="6796FC64" w14:textId="77777777" w:rsidR="00834563" w:rsidRDefault="00000000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775" w:type="dxa"/>
          </w:tcPr>
          <w:p w14:paraId="265D84B6" w14:textId="77777777" w:rsidR="00834563" w:rsidRDefault="00000000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036" w:type="dxa"/>
            <w:shd w:val="clear" w:color="auto" w:fill="0080C0"/>
          </w:tcPr>
          <w:p w14:paraId="6CB901AC" w14:textId="77777777" w:rsidR="00834563" w:rsidRDefault="00000000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</w:t>
            </w:r>
          </w:p>
        </w:tc>
      </w:tr>
      <w:tr w:rsidR="00834563" w14:paraId="6BB554F4" w14:textId="77777777">
        <w:tc>
          <w:tcPr>
            <w:tcW w:w="758" w:type="dxa"/>
            <w:vMerge w:val="restart"/>
          </w:tcPr>
          <w:p w14:paraId="7DD5C9A2" w14:textId="77777777" w:rsidR="00834563" w:rsidRDefault="00000000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</w:t>
            </w:r>
          </w:p>
        </w:tc>
        <w:tc>
          <w:tcPr>
            <w:tcW w:w="1078" w:type="dxa"/>
            <w:vMerge w:val="restart"/>
          </w:tcPr>
          <w:p w14:paraId="0DA556B2" w14:textId="77777777" w:rsidR="00834563" w:rsidRDefault="00000000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2.1.3. </w:t>
            </w:r>
          </w:p>
        </w:tc>
        <w:tc>
          <w:tcPr>
            <w:tcW w:w="5200" w:type="dxa"/>
            <w:vMerge w:val="restart"/>
          </w:tcPr>
          <w:tbl>
            <w:tblPr>
              <w:tblW w:w="5180" w:type="dxa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85"/>
              <w:gridCol w:w="4995"/>
            </w:tblGrid>
            <w:tr w:rsidR="00834563" w:rsidRPr="006D4478" w14:paraId="57F78E8E" w14:textId="77777777"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14:paraId="1AFBB479" w14:textId="77777777" w:rsidR="00834563" w:rsidRDefault="00000000">
                  <w:pPr>
                    <w:spacing w:before="6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3. </w:t>
                  </w:r>
                </w:p>
              </w:tc>
              <w:tc>
                <w:tcPr>
                  <w:tcW w:w="486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473636" w14:textId="77777777" w:rsidR="00834563" w:rsidRPr="00FE286D" w:rsidRDefault="00000000">
                  <w:pPr>
                    <w:spacing w:before="60"/>
                    <w:rPr>
                      <w:rFonts w:ascii="Arial" w:hAnsi="Arial" w:cs="Arial"/>
                      <w:sz w:val="16"/>
                      <w:szCs w:val="16"/>
                      <w:lang w:val="es-AR"/>
                    </w:rPr>
                  </w:pPr>
                  <w:r w:rsidRPr="00FE286D">
                    <w:rPr>
                      <w:rFonts w:ascii="Arial" w:hAnsi="Arial" w:cs="Arial"/>
                      <w:sz w:val="16"/>
                      <w:szCs w:val="16"/>
                      <w:lang w:val="es-AR"/>
                    </w:rPr>
                    <w:t>Implementar uso de candado en válvula manual 8020 de alivio al venteo, según procedimiento interno de YPFB TR, e indicar cambio de serie en XV-152 y en VAS-169</w:t>
                  </w:r>
                </w:p>
              </w:tc>
            </w:tr>
          </w:tbl>
          <w:p w14:paraId="4F24CEBA" w14:textId="77777777" w:rsidR="00834563" w:rsidRPr="00FE286D" w:rsidRDefault="00834563">
            <w:pPr>
              <w:spacing w:after="60"/>
              <w:rPr>
                <w:rFonts w:ascii="Arial" w:hAnsi="Arial" w:cs="Arial"/>
                <w:sz w:val="16"/>
                <w:szCs w:val="16"/>
                <w:lang w:val="es-AR"/>
              </w:rPr>
            </w:pPr>
          </w:p>
        </w:tc>
        <w:tc>
          <w:tcPr>
            <w:tcW w:w="1632" w:type="dxa"/>
            <w:vMerge w:val="restart"/>
          </w:tcPr>
          <w:p w14:paraId="521B9A0C" w14:textId="77777777" w:rsidR="00834563" w:rsidRDefault="00000000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YPFB TR / IPE</w:t>
            </w:r>
          </w:p>
        </w:tc>
        <w:tc>
          <w:tcPr>
            <w:tcW w:w="794" w:type="dxa"/>
            <w:shd w:val="clear" w:color="auto" w:fill="E0E0E0"/>
          </w:tcPr>
          <w:p w14:paraId="07F1AE75" w14:textId="77777777" w:rsidR="00834563" w:rsidRDefault="00000000">
            <w:pPr>
              <w:spacing w:before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</w:t>
            </w:r>
          </w:p>
        </w:tc>
        <w:tc>
          <w:tcPr>
            <w:tcW w:w="784" w:type="dxa"/>
          </w:tcPr>
          <w:p w14:paraId="5DBE67CA" w14:textId="77777777" w:rsidR="00834563" w:rsidRDefault="00000000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788" w:type="dxa"/>
          </w:tcPr>
          <w:p w14:paraId="6CA08D71" w14:textId="77777777" w:rsidR="00834563" w:rsidRDefault="00000000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</w:t>
            </w:r>
          </w:p>
        </w:tc>
        <w:tc>
          <w:tcPr>
            <w:tcW w:w="1082" w:type="dxa"/>
            <w:shd w:val="clear" w:color="auto" w:fill="FFFF00"/>
          </w:tcPr>
          <w:p w14:paraId="665F18D1" w14:textId="77777777" w:rsidR="00834563" w:rsidRDefault="00000000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</w:t>
            </w:r>
          </w:p>
        </w:tc>
        <w:tc>
          <w:tcPr>
            <w:tcW w:w="751" w:type="dxa"/>
          </w:tcPr>
          <w:p w14:paraId="6947F200" w14:textId="77777777" w:rsidR="00834563" w:rsidRDefault="00000000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775" w:type="dxa"/>
          </w:tcPr>
          <w:p w14:paraId="081BCF4F" w14:textId="77777777" w:rsidR="00834563" w:rsidRDefault="00000000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036" w:type="dxa"/>
            <w:shd w:val="clear" w:color="auto" w:fill="FFFF00"/>
          </w:tcPr>
          <w:p w14:paraId="2DECACFE" w14:textId="77777777" w:rsidR="00834563" w:rsidRDefault="00000000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</w:t>
            </w:r>
          </w:p>
        </w:tc>
      </w:tr>
      <w:tr w:rsidR="00834563" w14:paraId="09F76964" w14:textId="77777777">
        <w:tc>
          <w:tcPr>
            <w:tcW w:w="758" w:type="dxa"/>
            <w:vMerge/>
          </w:tcPr>
          <w:p w14:paraId="2688F5D3" w14:textId="77777777" w:rsidR="00834563" w:rsidRDefault="0083456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14:paraId="6F4B69C1" w14:textId="77777777" w:rsidR="00834563" w:rsidRDefault="0083456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00" w:type="dxa"/>
            <w:vMerge/>
          </w:tcPr>
          <w:p w14:paraId="3B25039B" w14:textId="77777777" w:rsidR="00834563" w:rsidRDefault="0083456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2" w:type="dxa"/>
            <w:vMerge/>
          </w:tcPr>
          <w:p w14:paraId="160819C4" w14:textId="77777777" w:rsidR="00834563" w:rsidRDefault="0083456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4" w:type="dxa"/>
            <w:shd w:val="clear" w:color="auto" w:fill="E0E0E0"/>
          </w:tcPr>
          <w:p w14:paraId="4FD1407B" w14:textId="77777777" w:rsidR="00834563" w:rsidRDefault="00000000">
            <w:pPr>
              <w:spacing w:before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M</w:t>
            </w:r>
          </w:p>
        </w:tc>
        <w:tc>
          <w:tcPr>
            <w:tcW w:w="784" w:type="dxa"/>
          </w:tcPr>
          <w:p w14:paraId="29A38514" w14:textId="77777777" w:rsidR="00834563" w:rsidRDefault="00000000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788" w:type="dxa"/>
          </w:tcPr>
          <w:p w14:paraId="0135144E" w14:textId="77777777" w:rsidR="00834563" w:rsidRDefault="00000000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1082" w:type="dxa"/>
            <w:shd w:val="clear" w:color="auto" w:fill="0080C0"/>
          </w:tcPr>
          <w:p w14:paraId="6C58A51D" w14:textId="77777777" w:rsidR="00834563" w:rsidRDefault="00000000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</w:t>
            </w:r>
          </w:p>
        </w:tc>
        <w:tc>
          <w:tcPr>
            <w:tcW w:w="751" w:type="dxa"/>
          </w:tcPr>
          <w:p w14:paraId="1FC32CE5" w14:textId="77777777" w:rsidR="00834563" w:rsidRDefault="00000000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775" w:type="dxa"/>
          </w:tcPr>
          <w:p w14:paraId="1D9E06AA" w14:textId="77777777" w:rsidR="00834563" w:rsidRDefault="00000000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036" w:type="dxa"/>
            <w:shd w:val="clear" w:color="auto" w:fill="0080C0"/>
          </w:tcPr>
          <w:p w14:paraId="52726772" w14:textId="77777777" w:rsidR="00834563" w:rsidRDefault="00000000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</w:t>
            </w:r>
          </w:p>
        </w:tc>
      </w:tr>
      <w:tr w:rsidR="00834563" w14:paraId="01F6B5B4" w14:textId="77777777">
        <w:tc>
          <w:tcPr>
            <w:tcW w:w="758" w:type="dxa"/>
            <w:vMerge/>
          </w:tcPr>
          <w:p w14:paraId="7392E729" w14:textId="77777777" w:rsidR="00834563" w:rsidRDefault="0083456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14:paraId="65BAF4D2" w14:textId="77777777" w:rsidR="00834563" w:rsidRDefault="0083456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00" w:type="dxa"/>
            <w:vMerge/>
          </w:tcPr>
          <w:p w14:paraId="504F0FE7" w14:textId="77777777" w:rsidR="00834563" w:rsidRDefault="0083456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2" w:type="dxa"/>
            <w:vMerge/>
          </w:tcPr>
          <w:p w14:paraId="0421F52D" w14:textId="77777777" w:rsidR="00834563" w:rsidRDefault="0083456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4" w:type="dxa"/>
            <w:shd w:val="clear" w:color="auto" w:fill="E0E0E0"/>
          </w:tcPr>
          <w:p w14:paraId="25C7742D" w14:textId="77777777" w:rsidR="00834563" w:rsidRDefault="00000000">
            <w:pPr>
              <w:spacing w:before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E</w:t>
            </w:r>
          </w:p>
        </w:tc>
        <w:tc>
          <w:tcPr>
            <w:tcW w:w="784" w:type="dxa"/>
          </w:tcPr>
          <w:p w14:paraId="6FC097FE" w14:textId="77777777" w:rsidR="00834563" w:rsidRDefault="00000000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788" w:type="dxa"/>
          </w:tcPr>
          <w:p w14:paraId="4A93ED93" w14:textId="77777777" w:rsidR="00834563" w:rsidRDefault="00000000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1082" w:type="dxa"/>
            <w:shd w:val="clear" w:color="auto" w:fill="FFFF00"/>
          </w:tcPr>
          <w:p w14:paraId="280DF573" w14:textId="77777777" w:rsidR="00834563" w:rsidRDefault="00000000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</w:t>
            </w:r>
          </w:p>
        </w:tc>
        <w:tc>
          <w:tcPr>
            <w:tcW w:w="751" w:type="dxa"/>
          </w:tcPr>
          <w:p w14:paraId="3A8DF679" w14:textId="77777777" w:rsidR="00834563" w:rsidRDefault="00000000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775" w:type="dxa"/>
          </w:tcPr>
          <w:p w14:paraId="7335548C" w14:textId="77777777" w:rsidR="00834563" w:rsidRDefault="00000000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036" w:type="dxa"/>
            <w:shd w:val="clear" w:color="auto" w:fill="0080C0"/>
          </w:tcPr>
          <w:p w14:paraId="5FF981D5" w14:textId="77777777" w:rsidR="00834563" w:rsidRDefault="00000000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</w:t>
            </w:r>
          </w:p>
        </w:tc>
      </w:tr>
      <w:tr w:rsidR="00834563" w14:paraId="1C4F19A4" w14:textId="77777777">
        <w:tc>
          <w:tcPr>
            <w:tcW w:w="758" w:type="dxa"/>
            <w:vMerge w:val="restart"/>
          </w:tcPr>
          <w:p w14:paraId="70A56E63" w14:textId="77777777" w:rsidR="00834563" w:rsidRDefault="00000000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</w:t>
            </w:r>
          </w:p>
        </w:tc>
        <w:tc>
          <w:tcPr>
            <w:tcW w:w="1078" w:type="dxa"/>
            <w:vMerge w:val="restart"/>
          </w:tcPr>
          <w:p w14:paraId="1588CE6C" w14:textId="77777777" w:rsidR="00834563" w:rsidRDefault="00000000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3.13.1.</w:t>
            </w:r>
          </w:p>
        </w:tc>
        <w:tc>
          <w:tcPr>
            <w:tcW w:w="5200" w:type="dxa"/>
            <w:vMerge w:val="restart"/>
          </w:tcPr>
          <w:tbl>
            <w:tblPr>
              <w:tblW w:w="5180" w:type="dxa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85"/>
              <w:gridCol w:w="4995"/>
            </w:tblGrid>
            <w:tr w:rsidR="00834563" w:rsidRPr="006D4478" w14:paraId="0E2E32F6" w14:textId="77777777"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14:paraId="3C63B26B" w14:textId="77777777" w:rsidR="00834563" w:rsidRDefault="00000000">
                  <w:pPr>
                    <w:spacing w:before="6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4. </w:t>
                  </w:r>
                </w:p>
              </w:tc>
              <w:tc>
                <w:tcPr>
                  <w:tcW w:w="486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C07AA7" w14:textId="77777777" w:rsidR="00834563" w:rsidRPr="00FE286D" w:rsidRDefault="00000000">
                  <w:pPr>
                    <w:spacing w:before="60"/>
                    <w:rPr>
                      <w:rFonts w:ascii="Arial" w:hAnsi="Arial" w:cs="Arial"/>
                      <w:sz w:val="16"/>
                      <w:szCs w:val="16"/>
                      <w:lang w:val="es-AR"/>
                    </w:rPr>
                  </w:pPr>
                  <w:r w:rsidRPr="00FE286D">
                    <w:rPr>
                      <w:rFonts w:ascii="Arial" w:hAnsi="Arial" w:cs="Arial"/>
                      <w:sz w:val="16"/>
                      <w:szCs w:val="16"/>
                      <w:lang w:val="es-AR"/>
                    </w:rPr>
                    <w:t>Instalar doble bloqueo en purgas de cabezales de succión y descarga de compresores</w:t>
                  </w:r>
                </w:p>
              </w:tc>
            </w:tr>
          </w:tbl>
          <w:p w14:paraId="1D65B620" w14:textId="77777777" w:rsidR="00834563" w:rsidRPr="00FE286D" w:rsidRDefault="00834563">
            <w:pPr>
              <w:spacing w:after="60"/>
              <w:rPr>
                <w:rFonts w:ascii="Arial" w:hAnsi="Arial" w:cs="Arial"/>
                <w:sz w:val="16"/>
                <w:szCs w:val="16"/>
                <w:lang w:val="es-AR"/>
              </w:rPr>
            </w:pPr>
          </w:p>
        </w:tc>
        <w:tc>
          <w:tcPr>
            <w:tcW w:w="1632" w:type="dxa"/>
            <w:vMerge w:val="restart"/>
          </w:tcPr>
          <w:p w14:paraId="6208AA49" w14:textId="77777777" w:rsidR="00834563" w:rsidRDefault="00000000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IPE</w:t>
            </w:r>
          </w:p>
        </w:tc>
        <w:tc>
          <w:tcPr>
            <w:tcW w:w="794" w:type="dxa"/>
            <w:shd w:val="clear" w:color="auto" w:fill="E0E0E0"/>
          </w:tcPr>
          <w:p w14:paraId="0179A95C" w14:textId="77777777" w:rsidR="00834563" w:rsidRDefault="00000000">
            <w:pPr>
              <w:spacing w:before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</w:t>
            </w:r>
          </w:p>
        </w:tc>
        <w:tc>
          <w:tcPr>
            <w:tcW w:w="784" w:type="dxa"/>
          </w:tcPr>
          <w:p w14:paraId="3362E50C" w14:textId="77777777" w:rsidR="00834563" w:rsidRDefault="00000000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788" w:type="dxa"/>
          </w:tcPr>
          <w:p w14:paraId="73F9C0CB" w14:textId="77777777" w:rsidR="00834563" w:rsidRDefault="00000000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1082" w:type="dxa"/>
            <w:shd w:val="clear" w:color="auto" w:fill="FFFF00"/>
          </w:tcPr>
          <w:p w14:paraId="4F66235E" w14:textId="77777777" w:rsidR="00834563" w:rsidRDefault="00000000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</w:t>
            </w:r>
          </w:p>
        </w:tc>
        <w:tc>
          <w:tcPr>
            <w:tcW w:w="751" w:type="dxa"/>
          </w:tcPr>
          <w:p w14:paraId="1C67B9DF" w14:textId="77777777" w:rsidR="00834563" w:rsidRDefault="00000000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775" w:type="dxa"/>
          </w:tcPr>
          <w:p w14:paraId="525268FE" w14:textId="77777777" w:rsidR="00834563" w:rsidRDefault="00000000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036" w:type="dxa"/>
            <w:shd w:val="clear" w:color="auto" w:fill="0080C0"/>
          </w:tcPr>
          <w:p w14:paraId="3E92AEF7" w14:textId="77777777" w:rsidR="00834563" w:rsidRDefault="00000000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</w:t>
            </w:r>
          </w:p>
        </w:tc>
      </w:tr>
      <w:tr w:rsidR="00834563" w14:paraId="2B21C2E4" w14:textId="77777777">
        <w:tc>
          <w:tcPr>
            <w:tcW w:w="758" w:type="dxa"/>
            <w:vMerge/>
          </w:tcPr>
          <w:p w14:paraId="21976F3D" w14:textId="77777777" w:rsidR="00834563" w:rsidRDefault="0083456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14:paraId="499335A6" w14:textId="77777777" w:rsidR="00834563" w:rsidRDefault="0083456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00" w:type="dxa"/>
            <w:vMerge/>
          </w:tcPr>
          <w:p w14:paraId="2F7E0DE1" w14:textId="77777777" w:rsidR="00834563" w:rsidRDefault="0083456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2" w:type="dxa"/>
            <w:vMerge/>
          </w:tcPr>
          <w:p w14:paraId="11E72BC9" w14:textId="77777777" w:rsidR="00834563" w:rsidRDefault="0083456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4" w:type="dxa"/>
            <w:shd w:val="clear" w:color="auto" w:fill="E0E0E0"/>
          </w:tcPr>
          <w:p w14:paraId="6C877697" w14:textId="77777777" w:rsidR="00834563" w:rsidRDefault="00000000">
            <w:pPr>
              <w:spacing w:before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E</w:t>
            </w:r>
          </w:p>
        </w:tc>
        <w:tc>
          <w:tcPr>
            <w:tcW w:w="784" w:type="dxa"/>
          </w:tcPr>
          <w:p w14:paraId="23DD5E04" w14:textId="77777777" w:rsidR="00834563" w:rsidRDefault="00000000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788" w:type="dxa"/>
          </w:tcPr>
          <w:p w14:paraId="7E6C8D4D" w14:textId="77777777" w:rsidR="00834563" w:rsidRDefault="00000000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1082" w:type="dxa"/>
            <w:shd w:val="clear" w:color="auto" w:fill="0080C0"/>
          </w:tcPr>
          <w:p w14:paraId="2575B89D" w14:textId="77777777" w:rsidR="00834563" w:rsidRDefault="00000000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</w:t>
            </w:r>
          </w:p>
        </w:tc>
        <w:tc>
          <w:tcPr>
            <w:tcW w:w="751" w:type="dxa"/>
          </w:tcPr>
          <w:p w14:paraId="30381968" w14:textId="77777777" w:rsidR="00834563" w:rsidRDefault="00000000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775" w:type="dxa"/>
          </w:tcPr>
          <w:p w14:paraId="7333715C" w14:textId="77777777" w:rsidR="00834563" w:rsidRDefault="00000000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036" w:type="dxa"/>
            <w:shd w:val="clear" w:color="auto" w:fill="0080C0"/>
          </w:tcPr>
          <w:p w14:paraId="1790DAAC" w14:textId="77777777" w:rsidR="00834563" w:rsidRDefault="00000000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</w:t>
            </w:r>
          </w:p>
        </w:tc>
      </w:tr>
      <w:tr w:rsidR="00834563" w14:paraId="06319307" w14:textId="77777777">
        <w:tc>
          <w:tcPr>
            <w:tcW w:w="758" w:type="dxa"/>
          </w:tcPr>
          <w:p w14:paraId="493E6677" w14:textId="77777777" w:rsidR="00834563" w:rsidRDefault="00000000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</w:t>
            </w:r>
          </w:p>
        </w:tc>
        <w:tc>
          <w:tcPr>
            <w:tcW w:w="1078" w:type="dxa"/>
          </w:tcPr>
          <w:p w14:paraId="79EDC190" w14:textId="77777777" w:rsidR="00834563" w:rsidRDefault="00000000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3.13.2.</w:t>
            </w:r>
          </w:p>
        </w:tc>
        <w:tc>
          <w:tcPr>
            <w:tcW w:w="5200" w:type="dxa"/>
          </w:tcPr>
          <w:tbl>
            <w:tblPr>
              <w:tblW w:w="5180" w:type="dxa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85"/>
              <w:gridCol w:w="4995"/>
            </w:tblGrid>
            <w:tr w:rsidR="00834563" w:rsidRPr="006D4478" w14:paraId="674688DB" w14:textId="77777777"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14:paraId="3127A574" w14:textId="77777777" w:rsidR="00834563" w:rsidRDefault="00000000">
                  <w:pPr>
                    <w:spacing w:before="6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5. </w:t>
                  </w:r>
                </w:p>
              </w:tc>
              <w:tc>
                <w:tcPr>
                  <w:tcW w:w="486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031B98" w14:textId="77777777" w:rsidR="00834563" w:rsidRPr="00FE286D" w:rsidRDefault="00000000">
                  <w:pPr>
                    <w:spacing w:before="60"/>
                    <w:rPr>
                      <w:rFonts w:ascii="Arial" w:hAnsi="Arial" w:cs="Arial"/>
                      <w:sz w:val="16"/>
                      <w:szCs w:val="16"/>
                      <w:lang w:val="es-AR"/>
                    </w:rPr>
                  </w:pPr>
                  <w:r w:rsidRPr="00FE286D">
                    <w:rPr>
                      <w:rFonts w:ascii="Arial" w:hAnsi="Arial" w:cs="Arial"/>
                      <w:sz w:val="16"/>
                      <w:szCs w:val="16"/>
                      <w:lang w:val="es-AR"/>
                    </w:rPr>
                    <w:t>Reubicar figura 8 en línea de succión de compresor UCG-05 aguas abajo a ESDV-0500</w:t>
                  </w:r>
                </w:p>
              </w:tc>
            </w:tr>
          </w:tbl>
          <w:p w14:paraId="17FD3651" w14:textId="77777777" w:rsidR="00834563" w:rsidRPr="00FE286D" w:rsidRDefault="00834563">
            <w:pPr>
              <w:spacing w:after="60"/>
              <w:rPr>
                <w:rFonts w:ascii="Arial" w:hAnsi="Arial" w:cs="Arial"/>
                <w:sz w:val="16"/>
                <w:szCs w:val="16"/>
                <w:lang w:val="es-AR"/>
              </w:rPr>
            </w:pPr>
          </w:p>
        </w:tc>
        <w:tc>
          <w:tcPr>
            <w:tcW w:w="1632" w:type="dxa"/>
          </w:tcPr>
          <w:p w14:paraId="68198575" w14:textId="77777777" w:rsidR="00834563" w:rsidRDefault="00000000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IPE</w:t>
            </w:r>
          </w:p>
        </w:tc>
        <w:tc>
          <w:tcPr>
            <w:tcW w:w="794" w:type="dxa"/>
            <w:shd w:val="clear" w:color="auto" w:fill="E0E0E0"/>
          </w:tcPr>
          <w:p w14:paraId="3621D702" w14:textId="77777777" w:rsidR="00834563" w:rsidRDefault="00000000">
            <w:pPr>
              <w:spacing w:before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E</w:t>
            </w:r>
          </w:p>
        </w:tc>
        <w:tc>
          <w:tcPr>
            <w:tcW w:w="784" w:type="dxa"/>
          </w:tcPr>
          <w:p w14:paraId="4B424B15" w14:textId="77777777" w:rsidR="00834563" w:rsidRDefault="00000000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788" w:type="dxa"/>
          </w:tcPr>
          <w:p w14:paraId="494738EC" w14:textId="77777777" w:rsidR="00834563" w:rsidRDefault="00000000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</w:t>
            </w:r>
          </w:p>
        </w:tc>
        <w:tc>
          <w:tcPr>
            <w:tcW w:w="1082" w:type="dxa"/>
            <w:shd w:val="clear" w:color="auto" w:fill="0080C0"/>
          </w:tcPr>
          <w:p w14:paraId="4C5F9CD6" w14:textId="77777777" w:rsidR="00834563" w:rsidRDefault="00000000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</w:t>
            </w:r>
          </w:p>
        </w:tc>
        <w:tc>
          <w:tcPr>
            <w:tcW w:w="751" w:type="dxa"/>
          </w:tcPr>
          <w:p w14:paraId="0B109530" w14:textId="77777777" w:rsidR="00834563" w:rsidRDefault="00000000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775" w:type="dxa"/>
          </w:tcPr>
          <w:p w14:paraId="163804F1" w14:textId="77777777" w:rsidR="00834563" w:rsidRDefault="00000000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036" w:type="dxa"/>
            <w:shd w:val="clear" w:color="auto" w:fill="0080C0"/>
          </w:tcPr>
          <w:p w14:paraId="7E22555B" w14:textId="77777777" w:rsidR="00834563" w:rsidRDefault="00000000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</w:t>
            </w:r>
          </w:p>
        </w:tc>
      </w:tr>
      <w:tr w:rsidR="00834563" w14:paraId="05C5F549" w14:textId="77777777">
        <w:tc>
          <w:tcPr>
            <w:tcW w:w="758" w:type="dxa"/>
          </w:tcPr>
          <w:p w14:paraId="36E21689" w14:textId="77777777" w:rsidR="00834563" w:rsidRDefault="00000000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</w:t>
            </w:r>
          </w:p>
        </w:tc>
        <w:tc>
          <w:tcPr>
            <w:tcW w:w="1078" w:type="dxa"/>
          </w:tcPr>
          <w:p w14:paraId="1A8758F1" w14:textId="77777777" w:rsidR="00834563" w:rsidRDefault="00000000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4.13.1.</w:t>
            </w:r>
          </w:p>
        </w:tc>
        <w:tc>
          <w:tcPr>
            <w:tcW w:w="5200" w:type="dxa"/>
          </w:tcPr>
          <w:tbl>
            <w:tblPr>
              <w:tblW w:w="5180" w:type="dxa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85"/>
              <w:gridCol w:w="4995"/>
            </w:tblGrid>
            <w:tr w:rsidR="00834563" w:rsidRPr="006D4478" w14:paraId="1590179B" w14:textId="77777777"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14:paraId="556BE0DA" w14:textId="77777777" w:rsidR="00834563" w:rsidRDefault="00000000">
                  <w:pPr>
                    <w:spacing w:before="6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6. </w:t>
                  </w:r>
                </w:p>
              </w:tc>
              <w:tc>
                <w:tcPr>
                  <w:tcW w:w="486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9DFA17" w14:textId="77777777" w:rsidR="00834563" w:rsidRPr="00FE286D" w:rsidRDefault="00000000">
                  <w:pPr>
                    <w:spacing w:before="60"/>
                    <w:rPr>
                      <w:rFonts w:ascii="Arial" w:hAnsi="Arial" w:cs="Arial"/>
                      <w:sz w:val="16"/>
                      <w:szCs w:val="16"/>
                      <w:lang w:val="es-AR"/>
                    </w:rPr>
                  </w:pPr>
                  <w:r w:rsidRPr="00FE286D">
                    <w:rPr>
                      <w:rFonts w:ascii="Arial" w:hAnsi="Arial" w:cs="Arial"/>
                      <w:sz w:val="16"/>
                      <w:szCs w:val="16"/>
                      <w:lang w:val="es-AR"/>
                    </w:rPr>
                    <w:t>Reubicar figura 8 en línea de descarga de compresor UCG-05 aguas arriba a ESDV-0502</w:t>
                  </w:r>
                </w:p>
              </w:tc>
            </w:tr>
          </w:tbl>
          <w:p w14:paraId="53E64137" w14:textId="77777777" w:rsidR="00834563" w:rsidRPr="00FE286D" w:rsidRDefault="00834563">
            <w:pPr>
              <w:spacing w:after="60"/>
              <w:rPr>
                <w:rFonts w:ascii="Arial" w:hAnsi="Arial" w:cs="Arial"/>
                <w:sz w:val="16"/>
                <w:szCs w:val="16"/>
                <w:lang w:val="es-AR"/>
              </w:rPr>
            </w:pPr>
          </w:p>
        </w:tc>
        <w:tc>
          <w:tcPr>
            <w:tcW w:w="1632" w:type="dxa"/>
          </w:tcPr>
          <w:p w14:paraId="4360C5C1" w14:textId="77777777" w:rsidR="00834563" w:rsidRDefault="00000000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IPE</w:t>
            </w:r>
          </w:p>
        </w:tc>
        <w:tc>
          <w:tcPr>
            <w:tcW w:w="794" w:type="dxa"/>
            <w:shd w:val="clear" w:color="auto" w:fill="E0E0E0"/>
          </w:tcPr>
          <w:p w14:paraId="728F50BB" w14:textId="77777777" w:rsidR="00834563" w:rsidRDefault="00000000">
            <w:pPr>
              <w:spacing w:before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E</w:t>
            </w:r>
          </w:p>
        </w:tc>
        <w:tc>
          <w:tcPr>
            <w:tcW w:w="784" w:type="dxa"/>
          </w:tcPr>
          <w:p w14:paraId="7F190B0B" w14:textId="77777777" w:rsidR="00834563" w:rsidRDefault="00000000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788" w:type="dxa"/>
          </w:tcPr>
          <w:p w14:paraId="7EC9A199" w14:textId="77777777" w:rsidR="00834563" w:rsidRDefault="00000000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</w:t>
            </w:r>
          </w:p>
        </w:tc>
        <w:tc>
          <w:tcPr>
            <w:tcW w:w="1082" w:type="dxa"/>
            <w:shd w:val="clear" w:color="auto" w:fill="0080C0"/>
          </w:tcPr>
          <w:p w14:paraId="18496D7C" w14:textId="77777777" w:rsidR="00834563" w:rsidRDefault="00000000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</w:t>
            </w:r>
          </w:p>
        </w:tc>
        <w:tc>
          <w:tcPr>
            <w:tcW w:w="751" w:type="dxa"/>
          </w:tcPr>
          <w:p w14:paraId="53F9EE1C" w14:textId="77777777" w:rsidR="00834563" w:rsidRDefault="00000000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775" w:type="dxa"/>
          </w:tcPr>
          <w:p w14:paraId="36308DA0" w14:textId="77777777" w:rsidR="00834563" w:rsidRDefault="00000000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036" w:type="dxa"/>
            <w:shd w:val="clear" w:color="auto" w:fill="0080C0"/>
          </w:tcPr>
          <w:p w14:paraId="7FB60AB6" w14:textId="77777777" w:rsidR="00834563" w:rsidRDefault="00000000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</w:t>
            </w:r>
          </w:p>
        </w:tc>
      </w:tr>
      <w:tr w:rsidR="00834563" w14:paraId="035C28A5" w14:textId="77777777">
        <w:tc>
          <w:tcPr>
            <w:tcW w:w="758" w:type="dxa"/>
            <w:vMerge w:val="restart"/>
          </w:tcPr>
          <w:p w14:paraId="165FAD17" w14:textId="77777777" w:rsidR="00834563" w:rsidRDefault="00000000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</w:t>
            </w:r>
          </w:p>
        </w:tc>
        <w:tc>
          <w:tcPr>
            <w:tcW w:w="1078" w:type="dxa"/>
            <w:vMerge w:val="restart"/>
          </w:tcPr>
          <w:p w14:paraId="6F800E57" w14:textId="30C6DCE7" w:rsidR="00834563" w:rsidRDefault="00000000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proofErr w:type="gramStart"/>
            <w:r>
              <w:rPr>
                <w:rFonts w:ascii="Arial" w:hAnsi="Arial" w:cs="Arial"/>
                <w:sz w:val="16"/>
                <w:szCs w:val="16"/>
              </w:rPr>
              <w:t xml:space="preserve">4.1.1. </w:t>
            </w:r>
            <w:r w:rsidR="00FE286D">
              <w:rPr>
                <w:rFonts w:ascii="Arial" w:hAnsi="Arial" w:cs="Arial"/>
                <w:sz w:val="16"/>
                <w:szCs w:val="16"/>
              </w:rPr>
              <w:t>;</w:t>
            </w:r>
            <w:proofErr w:type="gramEnd"/>
            <w:r w:rsidR="00FE286D">
              <w:rPr>
                <w:rFonts w:ascii="Arial" w:hAnsi="Arial" w:cs="Arial"/>
                <w:sz w:val="16"/>
                <w:szCs w:val="16"/>
              </w:rPr>
              <w:t xml:space="preserve"> 4.1.2.</w:t>
            </w:r>
          </w:p>
        </w:tc>
        <w:tc>
          <w:tcPr>
            <w:tcW w:w="5200" w:type="dxa"/>
            <w:vMerge w:val="restart"/>
          </w:tcPr>
          <w:tbl>
            <w:tblPr>
              <w:tblW w:w="5180" w:type="dxa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85"/>
              <w:gridCol w:w="4995"/>
            </w:tblGrid>
            <w:tr w:rsidR="00834563" w:rsidRPr="006D4478" w14:paraId="330A579B" w14:textId="77777777"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14:paraId="1EB30848" w14:textId="77777777" w:rsidR="00834563" w:rsidRDefault="00000000">
                  <w:pPr>
                    <w:spacing w:before="6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7. </w:t>
                  </w:r>
                </w:p>
              </w:tc>
              <w:tc>
                <w:tcPr>
                  <w:tcW w:w="486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51828E" w14:textId="77777777" w:rsidR="00834563" w:rsidRPr="00FE286D" w:rsidRDefault="00000000">
                  <w:pPr>
                    <w:spacing w:before="60"/>
                    <w:rPr>
                      <w:rFonts w:ascii="Arial" w:hAnsi="Arial" w:cs="Arial"/>
                      <w:sz w:val="16"/>
                      <w:szCs w:val="16"/>
                      <w:lang w:val="es-AR"/>
                    </w:rPr>
                  </w:pPr>
                  <w:r w:rsidRPr="00FE286D">
                    <w:rPr>
                      <w:rFonts w:ascii="Arial" w:hAnsi="Arial" w:cs="Arial"/>
                      <w:sz w:val="16"/>
                      <w:szCs w:val="16"/>
                      <w:lang w:val="es-AR"/>
                    </w:rPr>
                    <w:t>Verificar y modificar set de válvula de alivio PSV-2320 y set de paro por alta presión (PAHH-2303) para protección de las líneas (#600) de la estación</w:t>
                  </w:r>
                </w:p>
              </w:tc>
            </w:tr>
          </w:tbl>
          <w:p w14:paraId="2ECF9CDE" w14:textId="77777777" w:rsidR="00834563" w:rsidRPr="00FE286D" w:rsidRDefault="00834563">
            <w:pPr>
              <w:spacing w:after="60"/>
              <w:rPr>
                <w:rFonts w:ascii="Arial" w:hAnsi="Arial" w:cs="Arial"/>
                <w:sz w:val="16"/>
                <w:szCs w:val="16"/>
                <w:lang w:val="es-AR"/>
              </w:rPr>
            </w:pPr>
          </w:p>
        </w:tc>
        <w:tc>
          <w:tcPr>
            <w:tcW w:w="1632" w:type="dxa"/>
            <w:vMerge w:val="restart"/>
          </w:tcPr>
          <w:p w14:paraId="6DC1B608" w14:textId="77777777" w:rsidR="00834563" w:rsidRDefault="00000000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YPFB TR</w:t>
            </w:r>
          </w:p>
        </w:tc>
        <w:tc>
          <w:tcPr>
            <w:tcW w:w="794" w:type="dxa"/>
            <w:shd w:val="clear" w:color="auto" w:fill="E0E0E0"/>
          </w:tcPr>
          <w:p w14:paraId="3B713263" w14:textId="77777777" w:rsidR="00834563" w:rsidRDefault="00000000">
            <w:pPr>
              <w:spacing w:before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</w:t>
            </w:r>
          </w:p>
        </w:tc>
        <w:tc>
          <w:tcPr>
            <w:tcW w:w="784" w:type="dxa"/>
          </w:tcPr>
          <w:p w14:paraId="00A6E5F2" w14:textId="77777777" w:rsidR="00834563" w:rsidRDefault="00000000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788" w:type="dxa"/>
          </w:tcPr>
          <w:p w14:paraId="1DD0308F" w14:textId="77777777" w:rsidR="00834563" w:rsidRDefault="00000000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</w:t>
            </w:r>
          </w:p>
        </w:tc>
        <w:tc>
          <w:tcPr>
            <w:tcW w:w="1082" w:type="dxa"/>
            <w:shd w:val="clear" w:color="auto" w:fill="FFFF00"/>
          </w:tcPr>
          <w:p w14:paraId="56E3A7E7" w14:textId="77777777" w:rsidR="00834563" w:rsidRDefault="00000000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</w:t>
            </w:r>
          </w:p>
        </w:tc>
        <w:tc>
          <w:tcPr>
            <w:tcW w:w="751" w:type="dxa"/>
          </w:tcPr>
          <w:p w14:paraId="76AD38F8" w14:textId="77777777" w:rsidR="00834563" w:rsidRDefault="00000000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775" w:type="dxa"/>
          </w:tcPr>
          <w:p w14:paraId="6E6F87C3" w14:textId="77777777" w:rsidR="00834563" w:rsidRDefault="00000000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036" w:type="dxa"/>
            <w:shd w:val="clear" w:color="auto" w:fill="FFFF00"/>
          </w:tcPr>
          <w:p w14:paraId="47B845D7" w14:textId="77777777" w:rsidR="00834563" w:rsidRDefault="00000000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</w:t>
            </w:r>
          </w:p>
        </w:tc>
      </w:tr>
      <w:tr w:rsidR="00834563" w14:paraId="4CE1431F" w14:textId="77777777">
        <w:tc>
          <w:tcPr>
            <w:tcW w:w="758" w:type="dxa"/>
            <w:vMerge/>
          </w:tcPr>
          <w:p w14:paraId="018FE5C3" w14:textId="77777777" w:rsidR="00834563" w:rsidRDefault="0083456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14:paraId="086E1693" w14:textId="77777777" w:rsidR="00834563" w:rsidRDefault="0083456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00" w:type="dxa"/>
            <w:vMerge/>
          </w:tcPr>
          <w:p w14:paraId="0264C9BE" w14:textId="77777777" w:rsidR="00834563" w:rsidRDefault="0083456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2" w:type="dxa"/>
            <w:vMerge/>
          </w:tcPr>
          <w:p w14:paraId="6F9C2FD0" w14:textId="77777777" w:rsidR="00834563" w:rsidRDefault="0083456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4" w:type="dxa"/>
            <w:shd w:val="clear" w:color="auto" w:fill="E0E0E0"/>
          </w:tcPr>
          <w:p w14:paraId="55E32015" w14:textId="77777777" w:rsidR="00834563" w:rsidRDefault="00000000">
            <w:pPr>
              <w:spacing w:before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M</w:t>
            </w:r>
          </w:p>
        </w:tc>
        <w:tc>
          <w:tcPr>
            <w:tcW w:w="784" w:type="dxa"/>
          </w:tcPr>
          <w:p w14:paraId="0552B2F4" w14:textId="77777777" w:rsidR="00834563" w:rsidRDefault="00000000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788" w:type="dxa"/>
          </w:tcPr>
          <w:p w14:paraId="50A7EEA4" w14:textId="77777777" w:rsidR="00834563" w:rsidRDefault="00000000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1082" w:type="dxa"/>
            <w:shd w:val="clear" w:color="auto" w:fill="0080C0"/>
          </w:tcPr>
          <w:p w14:paraId="557AE5AA" w14:textId="77777777" w:rsidR="00834563" w:rsidRDefault="00000000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</w:t>
            </w:r>
          </w:p>
        </w:tc>
        <w:tc>
          <w:tcPr>
            <w:tcW w:w="751" w:type="dxa"/>
          </w:tcPr>
          <w:p w14:paraId="66C98DA9" w14:textId="77777777" w:rsidR="00834563" w:rsidRDefault="00000000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775" w:type="dxa"/>
          </w:tcPr>
          <w:p w14:paraId="5D4C839B" w14:textId="77777777" w:rsidR="00834563" w:rsidRDefault="00000000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036" w:type="dxa"/>
            <w:shd w:val="clear" w:color="auto" w:fill="0080C0"/>
          </w:tcPr>
          <w:p w14:paraId="5B61AAC6" w14:textId="77777777" w:rsidR="00834563" w:rsidRDefault="00000000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</w:t>
            </w:r>
          </w:p>
        </w:tc>
      </w:tr>
      <w:tr w:rsidR="00834563" w14:paraId="0A34EBC7" w14:textId="77777777">
        <w:tc>
          <w:tcPr>
            <w:tcW w:w="758" w:type="dxa"/>
            <w:vMerge/>
          </w:tcPr>
          <w:p w14:paraId="78D8EA41" w14:textId="77777777" w:rsidR="00834563" w:rsidRDefault="0083456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14:paraId="349FB254" w14:textId="77777777" w:rsidR="00834563" w:rsidRDefault="0083456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00" w:type="dxa"/>
            <w:vMerge/>
          </w:tcPr>
          <w:p w14:paraId="6D891DF3" w14:textId="77777777" w:rsidR="00834563" w:rsidRDefault="0083456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2" w:type="dxa"/>
            <w:vMerge/>
          </w:tcPr>
          <w:p w14:paraId="404EE086" w14:textId="77777777" w:rsidR="00834563" w:rsidRDefault="0083456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4" w:type="dxa"/>
            <w:shd w:val="clear" w:color="auto" w:fill="E0E0E0"/>
          </w:tcPr>
          <w:p w14:paraId="2D08483A" w14:textId="77777777" w:rsidR="00834563" w:rsidRDefault="00000000">
            <w:pPr>
              <w:spacing w:before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E</w:t>
            </w:r>
          </w:p>
        </w:tc>
        <w:tc>
          <w:tcPr>
            <w:tcW w:w="784" w:type="dxa"/>
          </w:tcPr>
          <w:p w14:paraId="31C7A0DA" w14:textId="77777777" w:rsidR="00834563" w:rsidRDefault="00000000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788" w:type="dxa"/>
          </w:tcPr>
          <w:p w14:paraId="5272A57C" w14:textId="77777777" w:rsidR="00834563" w:rsidRDefault="00000000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1082" w:type="dxa"/>
            <w:shd w:val="clear" w:color="auto" w:fill="FFFF00"/>
          </w:tcPr>
          <w:p w14:paraId="13435B2B" w14:textId="77777777" w:rsidR="00834563" w:rsidRDefault="00000000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</w:t>
            </w:r>
          </w:p>
        </w:tc>
        <w:tc>
          <w:tcPr>
            <w:tcW w:w="751" w:type="dxa"/>
          </w:tcPr>
          <w:p w14:paraId="1A0D4149" w14:textId="77777777" w:rsidR="00834563" w:rsidRDefault="00000000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775" w:type="dxa"/>
          </w:tcPr>
          <w:p w14:paraId="098E5DFF" w14:textId="77777777" w:rsidR="00834563" w:rsidRDefault="00000000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036" w:type="dxa"/>
            <w:shd w:val="clear" w:color="auto" w:fill="0080C0"/>
          </w:tcPr>
          <w:p w14:paraId="35B8B643" w14:textId="77777777" w:rsidR="00834563" w:rsidRDefault="00000000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</w:t>
            </w:r>
          </w:p>
        </w:tc>
      </w:tr>
      <w:tr w:rsidR="00834563" w14:paraId="06490B88" w14:textId="77777777">
        <w:tc>
          <w:tcPr>
            <w:tcW w:w="758" w:type="dxa"/>
            <w:vMerge w:val="restart"/>
          </w:tcPr>
          <w:p w14:paraId="23CEE1A8" w14:textId="77777777" w:rsidR="00834563" w:rsidRDefault="00000000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</w:t>
            </w:r>
          </w:p>
        </w:tc>
        <w:tc>
          <w:tcPr>
            <w:tcW w:w="1078" w:type="dxa"/>
            <w:vMerge w:val="restart"/>
          </w:tcPr>
          <w:p w14:paraId="52B3B209" w14:textId="77777777" w:rsidR="00834563" w:rsidRDefault="00000000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4.1.3. </w:t>
            </w:r>
          </w:p>
        </w:tc>
        <w:tc>
          <w:tcPr>
            <w:tcW w:w="5200" w:type="dxa"/>
            <w:vMerge w:val="restart"/>
          </w:tcPr>
          <w:tbl>
            <w:tblPr>
              <w:tblW w:w="5180" w:type="dxa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85"/>
              <w:gridCol w:w="4995"/>
            </w:tblGrid>
            <w:tr w:rsidR="00834563" w:rsidRPr="006D4478" w14:paraId="3890B6B3" w14:textId="77777777"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14:paraId="52C1F276" w14:textId="77777777" w:rsidR="00834563" w:rsidRDefault="00000000">
                  <w:pPr>
                    <w:spacing w:before="6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8. </w:t>
                  </w:r>
                </w:p>
              </w:tc>
              <w:tc>
                <w:tcPr>
                  <w:tcW w:w="486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7F87FC" w14:textId="77777777" w:rsidR="00834563" w:rsidRPr="00FE286D" w:rsidRDefault="00000000">
                  <w:pPr>
                    <w:spacing w:before="60"/>
                    <w:rPr>
                      <w:rFonts w:ascii="Arial" w:hAnsi="Arial" w:cs="Arial"/>
                      <w:sz w:val="16"/>
                      <w:szCs w:val="16"/>
                      <w:lang w:val="es-AR"/>
                    </w:rPr>
                  </w:pPr>
                  <w:r w:rsidRPr="00FE286D">
                    <w:rPr>
                      <w:rFonts w:ascii="Arial" w:hAnsi="Arial" w:cs="Arial"/>
                      <w:sz w:val="16"/>
                      <w:szCs w:val="16"/>
                      <w:lang w:val="es-AR"/>
                    </w:rPr>
                    <w:t>Implementar uso de candado en válvula manual 8023 de alivio al venteo, según procedimiento interno de YPFB TR, e indicar cambio de serie en EBDV-2304 (Indicar como FO) y en PSV-2320</w:t>
                  </w:r>
                </w:p>
              </w:tc>
            </w:tr>
          </w:tbl>
          <w:p w14:paraId="22BDB716" w14:textId="77777777" w:rsidR="00834563" w:rsidRPr="00FE286D" w:rsidRDefault="00834563">
            <w:pPr>
              <w:spacing w:after="60"/>
              <w:rPr>
                <w:rFonts w:ascii="Arial" w:hAnsi="Arial" w:cs="Arial"/>
                <w:sz w:val="16"/>
                <w:szCs w:val="16"/>
                <w:lang w:val="es-AR"/>
              </w:rPr>
            </w:pPr>
          </w:p>
        </w:tc>
        <w:tc>
          <w:tcPr>
            <w:tcW w:w="1632" w:type="dxa"/>
            <w:vMerge w:val="restart"/>
          </w:tcPr>
          <w:p w14:paraId="63259A76" w14:textId="77777777" w:rsidR="00834563" w:rsidRDefault="00000000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YPFB TR / IPE</w:t>
            </w:r>
          </w:p>
        </w:tc>
        <w:tc>
          <w:tcPr>
            <w:tcW w:w="794" w:type="dxa"/>
            <w:shd w:val="clear" w:color="auto" w:fill="E0E0E0"/>
          </w:tcPr>
          <w:p w14:paraId="34A3880B" w14:textId="77777777" w:rsidR="00834563" w:rsidRDefault="00000000">
            <w:pPr>
              <w:spacing w:before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</w:t>
            </w:r>
          </w:p>
        </w:tc>
        <w:tc>
          <w:tcPr>
            <w:tcW w:w="784" w:type="dxa"/>
          </w:tcPr>
          <w:p w14:paraId="00A6EC69" w14:textId="77777777" w:rsidR="00834563" w:rsidRDefault="00000000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788" w:type="dxa"/>
          </w:tcPr>
          <w:p w14:paraId="1EC82687" w14:textId="77777777" w:rsidR="00834563" w:rsidRDefault="00000000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</w:t>
            </w:r>
          </w:p>
        </w:tc>
        <w:tc>
          <w:tcPr>
            <w:tcW w:w="1082" w:type="dxa"/>
            <w:shd w:val="clear" w:color="auto" w:fill="FFFF00"/>
          </w:tcPr>
          <w:p w14:paraId="7F7ACD3A" w14:textId="77777777" w:rsidR="00834563" w:rsidRDefault="00000000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</w:t>
            </w:r>
          </w:p>
        </w:tc>
        <w:tc>
          <w:tcPr>
            <w:tcW w:w="751" w:type="dxa"/>
          </w:tcPr>
          <w:p w14:paraId="25201AA7" w14:textId="77777777" w:rsidR="00834563" w:rsidRDefault="00000000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775" w:type="dxa"/>
          </w:tcPr>
          <w:p w14:paraId="5BAB3C2D" w14:textId="77777777" w:rsidR="00834563" w:rsidRDefault="00000000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036" w:type="dxa"/>
            <w:shd w:val="clear" w:color="auto" w:fill="FFFF00"/>
          </w:tcPr>
          <w:p w14:paraId="53307D70" w14:textId="77777777" w:rsidR="00834563" w:rsidRDefault="00000000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</w:t>
            </w:r>
          </w:p>
        </w:tc>
      </w:tr>
      <w:tr w:rsidR="00834563" w14:paraId="1D24B5B6" w14:textId="77777777">
        <w:tc>
          <w:tcPr>
            <w:tcW w:w="758" w:type="dxa"/>
            <w:vMerge/>
          </w:tcPr>
          <w:p w14:paraId="3B4C0BB7" w14:textId="77777777" w:rsidR="00834563" w:rsidRDefault="0083456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14:paraId="6F6A44DE" w14:textId="77777777" w:rsidR="00834563" w:rsidRDefault="0083456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00" w:type="dxa"/>
            <w:vMerge/>
          </w:tcPr>
          <w:p w14:paraId="5AE0ED3C" w14:textId="77777777" w:rsidR="00834563" w:rsidRDefault="0083456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2" w:type="dxa"/>
            <w:vMerge/>
          </w:tcPr>
          <w:p w14:paraId="01FA08EB" w14:textId="77777777" w:rsidR="00834563" w:rsidRDefault="0083456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4" w:type="dxa"/>
            <w:shd w:val="clear" w:color="auto" w:fill="E0E0E0"/>
          </w:tcPr>
          <w:p w14:paraId="7034C4FC" w14:textId="77777777" w:rsidR="00834563" w:rsidRDefault="00000000">
            <w:pPr>
              <w:spacing w:before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M</w:t>
            </w:r>
          </w:p>
        </w:tc>
        <w:tc>
          <w:tcPr>
            <w:tcW w:w="784" w:type="dxa"/>
          </w:tcPr>
          <w:p w14:paraId="3375D86F" w14:textId="77777777" w:rsidR="00834563" w:rsidRDefault="00000000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788" w:type="dxa"/>
          </w:tcPr>
          <w:p w14:paraId="4AFCDF7C" w14:textId="77777777" w:rsidR="00834563" w:rsidRDefault="00000000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1082" w:type="dxa"/>
            <w:shd w:val="clear" w:color="auto" w:fill="0080C0"/>
          </w:tcPr>
          <w:p w14:paraId="6216649F" w14:textId="77777777" w:rsidR="00834563" w:rsidRDefault="00000000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</w:t>
            </w:r>
          </w:p>
        </w:tc>
        <w:tc>
          <w:tcPr>
            <w:tcW w:w="751" w:type="dxa"/>
          </w:tcPr>
          <w:p w14:paraId="101F1A08" w14:textId="77777777" w:rsidR="00834563" w:rsidRDefault="00000000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775" w:type="dxa"/>
          </w:tcPr>
          <w:p w14:paraId="14365876" w14:textId="77777777" w:rsidR="00834563" w:rsidRDefault="00000000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036" w:type="dxa"/>
            <w:shd w:val="clear" w:color="auto" w:fill="0080C0"/>
          </w:tcPr>
          <w:p w14:paraId="03EC5926" w14:textId="77777777" w:rsidR="00834563" w:rsidRDefault="00000000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</w:t>
            </w:r>
          </w:p>
        </w:tc>
      </w:tr>
      <w:tr w:rsidR="00834563" w14:paraId="41F5A2C4" w14:textId="77777777">
        <w:tc>
          <w:tcPr>
            <w:tcW w:w="758" w:type="dxa"/>
            <w:vMerge/>
          </w:tcPr>
          <w:p w14:paraId="245BD5B8" w14:textId="77777777" w:rsidR="00834563" w:rsidRDefault="0083456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14:paraId="7222BC12" w14:textId="77777777" w:rsidR="00834563" w:rsidRDefault="0083456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00" w:type="dxa"/>
            <w:vMerge/>
          </w:tcPr>
          <w:p w14:paraId="399602A3" w14:textId="77777777" w:rsidR="00834563" w:rsidRDefault="0083456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2" w:type="dxa"/>
            <w:vMerge/>
          </w:tcPr>
          <w:p w14:paraId="4AF00A0B" w14:textId="77777777" w:rsidR="00834563" w:rsidRDefault="0083456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4" w:type="dxa"/>
            <w:shd w:val="clear" w:color="auto" w:fill="E0E0E0"/>
          </w:tcPr>
          <w:p w14:paraId="75BE383C" w14:textId="77777777" w:rsidR="00834563" w:rsidRDefault="00000000">
            <w:pPr>
              <w:spacing w:before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E</w:t>
            </w:r>
          </w:p>
        </w:tc>
        <w:tc>
          <w:tcPr>
            <w:tcW w:w="784" w:type="dxa"/>
          </w:tcPr>
          <w:p w14:paraId="1D8059BF" w14:textId="77777777" w:rsidR="00834563" w:rsidRDefault="00000000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788" w:type="dxa"/>
          </w:tcPr>
          <w:p w14:paraId="5FFFC947" w14:textId="77777777" w:rsidR="00834563" w:rsidRDefault="00000000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1082" w:type="dxa"/>
            <w:shd w:val="clear" w:color="auto" w:fill="FFFF00"/>
          </w:tcPr>
          <w:p w14:paraId="72D9A146" w14:textId="77777777" w:rsidR="00834563" w:rsidRDefault="00000000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</w:t>
            </w:r>
          </w:p>
        </w:tc>
        <w:tc>
          <w:tcPr>
            <w:tcW w:w="751" w:type="dxa"/>
          </w:tcPr>
          <w:p w14:paraId="220CFDA2" w14:textId="77777777" w:rsidR="00834563" w:rsidRDefault="00000000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775" w:type="dxa"/>
          </w:tcPr>
          <w:p w14:paraId="676AE56C" w14:textId="77777777" w:rsidR="00834563" w:rsidRDefault="00000000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036" w:type="dxa"/>
            <w:shd w:val="clear" w:color="auto" w:fill="0080C0"/>
          </w:tcPr>
          <w:p w14:paraId="0AF05B92" w14:textId="77777777" w:rsidR="00834563" w:rsidRDefault="00000000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</w:t>
            </w:r>
          </w:p>
        </w:tc>
      </w:tr>
      <w:tr w:rsidR="00834563" w14:paraId="4E8EE013" w14:textId="77777777">
        <w:tc>
          <w:tcPr>
            <w:tcW w:w="758" w:type="dxa"/>
          </w:tcPr>
          <w:p w14:paraId="077211EC" w14:textId="77777777" w:rsidR="00834563" w:rsidRDefault="00000000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</w:t>
            </w:r>
          </w:p>
        </w:tc>
        <w:tc>
          <w:tcPr>
            <w:tcW w:w="1078" w:type="dxa"/>
          </w:tcPr>
          <w:p w14:paraId="3E26409C" w14:textId="77777777" w:rsidR="00834563" w:rsidRDefault="00000000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4.14.2.</w:t>
            </w:r>
          </w:p>
        </w:tc>
        <w:tc>
          <w:tcPr>
            <w:tcW w:w="5200" w:type="dxa"/>
          </w:tcPr>
          <w:tbl>
            <w:tblPr>
              <w:tblW w:w="5180" w:type="dxa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85"/>
              <w:gridCol w:w="4995"/>
            </w:tblGrid>
            <w:tr w:rsidR="00834563" w:rsidRPr="006D4478" w14:paraId="2592A925" w14:textId="77777777"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14:paraId="5C896B26" w14:textId="77777777" w:rsidR="00834563" w:rsidRDefault="00000000">
                  <w:pPr>
                    <w:spacing w:before="6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9. </w:t>
                  </w:r>
                </w:p>
              </w:tc>
              <w:tc>
                <w:tcPr>
                  <w:tcW w:w="486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E07FC7" w14:textId="77777777" w:rsidR="00834563" w:rsidRPr="00FE286D" w:rsidRDefault="00000000">
                  <w:pPr>
                    <w:spacing w:before="60"/>
                    <w:rPr>
                      <w:rFonts w:ascii="Arial" w:hAnsi="Arial" w:cs="Arial"/>
                      <w:sz w:val="16"/>
                      <w:szCs w:val="16"/>
                      <w:lang w:val="es-AR"/>
                    </w:rPr>
                  </w:pPr>
                  <w:r w:rsidRPr="00FE286D">
                    <w:rPr>
                      <w:rFonts w:ascii="Arial" w:hAnsi="Arial" w:cs="Arial"/>
                      <w:sz w:val="16"/>
                      <w:szCs w:val="16"/>
                      <w:lang w:val="es-AR"/>
                    </w:rPr>
                    <w:t>Instalar válvula de bloqueo manual aguas abajo a válvula de retención VVE-1050 del cuadro de la ESDV-1003, para poder hacer mantenimiento a la ESDV-1003</w:t>
                  </w:r>
                </w:p>
              </w:tc>
            </w:tr>
          </w:tbl>
          <w:p w14:paraId="066FBE98" w14:textId="77777777" w:rsidR="00834563" w:rsidRPr="00FE286D" w:rsidRDefault="00834563">
            <w:pPr>
              <w:spacing w:after="60"/>
              <w:rPr>
                <w:rFonts w:ascii="Arial" w:hAnsi="Arial" w:cs="Arial"/>
                <w:sz w:val="16"/>
                <w:szCs w:val="16"/>
                <w:lang w:val="es-AR"/>
              </w:rPr>
            </w:pPr>
          </w:p>
        </w:tc>
        <w:tc>
          <w:tcPr>
            <w:tcW w:w="1632" w:type="dxa"/>
          </w:tcPr>
          <w:p w14:paraId="07EF9202" w14:textId="77777777" w:rsidR="00834563" w:rsidRDefault="00000000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IPE</w:t>
            </w:r>
          </w:p>
        </w:tc>
        <w:tc>
          <w:tcPr>
            <w:tcW w:w="794" w:type="dxa"/>
            <w:shd w:val="clear" w:color="auto" w:fill="E0E0E0"/>
          </w:tcPr>
          <w:p w14:paraId="0CC10077" w14:textId="77777777" w:rsidR="00834563" w:rsidRDefault="00000000">
            <w:pPr>
              <w:spacing w:before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E</w:t>
            </w:r>
          </w:p>
        </w:tc>
        <w:tc>
          <w:tcPr>
            <w:tcW w:w="784" w:type="dxa"/>
          </w:tcPr>
          <w:p w14:paraId="633B8F5F" w14:textId="77777777" w:rsidR="00834563" w:rsidRDefault="00000000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788" w:type="dxa"/>
          </w:tcPr>
          <w:p w14:paraId="7EF82DEA" w14:textId="77777777" w:rsidR="00834563" w:rsidRDefault="00000000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</w:t>
            </w:r>
          </w:p>
        </w:tc>
        <w:tc>
          <w:tcPr>
            <w:tcW w:w="1082" w:type="dxa"/>
            <w:shd w:val="clear" w:color="auto" w:fill="0080C0"/>
          </w:tcPr>
          <w:p w14:paraId="12065442" w14:textId="77777777" w:rsidR="00834563" w:rsidRDefault="00000000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</w:t>
            </w:r>
          </w:p>
        </w:tc>
        <w:tc>
          <w:tcPr>
            <w:tcW w:w="751" w:type="dxa"/>
          </w:tcPr>
          <w:p w14:paraId="17DB3156" w14:textId="77777777" w:rsidR="00834563" w:rsidRDefault="00000000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775" w:type="dxa"/>
          </w:tcPr>
          <w:p w14:paraId="4F005D0C" w14:textId="77777777" w:rsidR="00834563" w:rsidRDefault="00000000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036" w:type="dxa"/>
            <w:shd w:val="clear" w:color="auto" w:fill="0080C0"/>
          </w:tcPr>
          <w:p w14:paraId="5BFE8706" w14:textId="77777777" w:rsidR="00834563" w:rsidRDefault="00000000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</w:t>
            </w:r>
          </w:p>
        </w:tc>
      </w:tr>
      <w:tr w:rsidR="00834563" w14:paraId="3F4E9D61" w14:textId="77777777">
        <w:tc>
          <w:tcPr>
            <w:tcW w:w="758" w:type="dxa"/>
          </w:tcPr>
          <w:p w14:paraId="5A370C25" w14:textId="77777777" w:rsidR="00834563" w:rsidRDefault="00000000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</w:t>
            </w:r>
          </w:p>
        </w:tc>
        <w:tc>
          <w:tcPr>
            <w:tcW w:w="1078" w:type="dxa"/>
          </w:tcPr>
          <w:p w14:paraId="0CD9E014" w14:textId="77777777" w:rsidR="00834563" w:rsidRDefault="00000000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5.5.1. </w:t>
            </w:r>
          </w:p>
        </w:tc>
        <w:tc>
          <w:tcPr>
            <w:tcW w:w="5200" w:type="dxa"/>
          </w:tcPr>
          <w:tbl>
            <w:tblPr>
              <w:tblW w:w="5180" w:type="dxa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76"/>
              <w:gridCol w:w="4904"/>
            </w:tblGrid>
            <w:tr w:rsidR="00834563" w:rsidRPr="006D4478" w14:paraId="2F4B0558" w14:textId="77777777">
              <w:tc>
                <w:tcPr>
                  <w:tcW w:w="269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14:paraId="1D7623AD" w14:textId="77777777" w:rsidR="00834563" w:rsidRDefault="00000000">
                  <w:pPr>
                    <w:spacing w:before="6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10. </w:t>
                  </w:r>
                </w:p>
              </w:tc>
              <w:tc>
                <w:tcPr>
                  <w:tcW w:w="47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437777" w14:textId="77777777" w:rsidR="00834563" w:rsidRPr="00FE286D" w:rsidRDefault="00000000">
                  <w:pPr>
                    <w:spacing w:before="60"/>
                    <w:rPr>
                      <w:rFonts w:ascii="Arial" w:hAnsi="Arial" w:cs="Arial"/>
                      <w:sz w:val="16"/>
                      <w:szCs w:val="16"/>
                      <w:lang w:val="es-AR"/>
                    </w:rPr>
                  </w:pPr>
                  <w:r w:rsidRPr="00FE286D">
                    <w:rPr>
                      <w:rFonts w:ascii="Arial" w:hAnsi="Arial" w:cs="Arial"/>
                      <w:sz w:val="16"/>
                      <w:szCs w:val="16"/>
                      <w:lang w:val="es-AR"/>
                    </w:rPr>
                    <w:t>Indicar en P&amp;ID válvula de retención en la succión de las bombas P-9001/9002 dentro de las cámaras</w:t>
                  </w:r>
                </w:p>
              </w:tc>
            </w:tr>
          </w:tbl>
          <w:p w14:paraId="6C18D722" w14:textId="77777777" w:rsidR="00834563" w:rsidRPr="00FE286D" w:rsidRDefault="00834563">
            <w:pPr>
              <w:spacing w:after="60"/>
              <w:rPr>
                <w:rFonts w:ascii="Arial" w:hAnsi="Arial" w:cs="Arial"/>
                <w:sz w:val="16"/>
                <w:szCs w:val="16"/>
                <w:lang w:val="es-AR"/>
              </w:rPr>
            </w:pPr>
          </w:p>
        </w:tc>
        <w:tc>
          <w:tcPr>
            <w:tcW w:w="1632" w:type="dxa"/>
          </w:tcPr>
          <w:p w14:paraId="10022F36" w14:textId="77777777" w:rsidR="00834563" w:rsidRDefault="00000000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IPE</w:t>
            </w:r>
          </w:p>
        </w:tc>
        <w:tc>
          <w:tcPr>
            <w:tcW w:w="794" w:type="dxa"/>
            <w:shd w:val="clear" w:color="auto" w:fill="E0E0E0"/>
          </w:tcPr>
          <w:p w14:paraId="3ED9E7D6" w14:textId="77777777" w:rsidR="00834563" w:rsidRDefault="00000000">
            <w:pPr>
              <w:spacing w:before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E</w:t>
            </w:r>
          </w:p>
        </w:tc>
        <w:tc>
          <w:tcPr>
            <w:tcW w:w="784" w:type="dxa"/>
          </w:tcPr>
          <w:p w14:paraId="489FBF94" w14:textId="77777777" w:rsidR="00834563" w:rsidRDefault="00000000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788" w:type="dxa"/>
          </w:tcPr>
          <w:p w14:paraId="33856B81" w14:textId="77777777" w:rsidR="00834563" w:rsidRDefault="00000000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E</w:t>
            </w:r>
          </w:p>
        </w:tc>
        <w:tc>
          <w:tcPr>
            <w:tcW w:w="1082" w:type="dxa"/>
            <w:shd w:val="clear" w:color="auto" w:fill="0080C0"/>
          </w:tcPr>
          <w:p w14:paraId="207A0C6E" w14:textId="77777777" w:rsidR="00834563" w:rsidRDefault="00000000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</w:t>
            </w:r>
          </w:p>
        </w:tc>
        <w:tc>
          <w:tcPr>
            <w:tcW w:w="751" w:type="dxa"/>
          </w:tcPr>
          <w:p w14:paraId="053BA644" w14:textId="77777777" w:rsidR="00834563" w:rsidRDefault="00000000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775" w:type="dxa"/>
          </w:tcPr>
          <w:p w14:paraId="5C662B0F" w14:textId="77777777" w:rsidR="00834563" w:rsidRDefault="00000000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1036" w:type="dxa"/>
            <w:shd w:val="clear" w:color="auto" w:fill="0080C0"/>
          </w:tcPr>
          <w:p w14:paraId="568ECCAB" w14:textId="77777777" w:rsidR="00834563" w:rsidRDefault="00000000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</w:t>
            </w:r>
          </w:p>
        </w:tc>
      </w:tr>
      <w:tr w:rsidR="00834563" w14:paraId="421EFB12" w14:textId="77777777">
        <w:tc>
          <w:tcPr>
            <w:tcW w:w="758" w:type="dxa"/>
          </w:tcPr>
          <w:p w14:paraId="45F8633C" w14:textId="77777777" w:rsidR="00834563" w:rsidRDefault="00000000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</w:t>
            </w:r>
          </w:p>
        </w:tc>
        <w:tc>
          <w:tcPr>
            <w:tcW w:w="1078" w:type="dxa"/>
          </w:tcPr>
          <w:p w14:paraId="6503DC32" w14:textId="77777777" w:rsidR="00834563" w:rsidRDefault="00000000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5.13.1.</w:t>
            </w:r>
          </w:p>
        </w:tc>
        <w:tc>
          <w:tcPr>
            <w:tcW w:w="5200" w:type="dxa"/>
          </w:tcPr>
          <w:tbl>
            <w:tblPr>
              <w:tblW w:w="5180" w:type="dxa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76"/>
              <w:gridCol w:w="4904"/>
            </w:tblGrid>
            <w:tr w:rsidR="00834563" w:rsidRPr="006D4478" w14:paraId="11FD517D" w14:textId="77777777">
              <w:tc>
                <w:tcPr>
                  <w:tcW w:w="269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14:paraId="60235D7A" w14:textId="77777777" w:rsidR="00834563" w:rsidRDefault="00000000">
                  <w:pPr>
                    <w:spacing w:before="6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11. </w:t>
                  </w:r>
                </w:p>
              </w:tc>
              <w:tc>
                <w:tcPr>
                  <w:tcW w:w="47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C60010" w14:textId="77777777" w:rsidR="00834563" w:rsidRPr="00FE286D" w:rsidRDefault="00000000">
                  <w:pPr>
                    <w:spacing w:before="60"/>
                    <w:rPr>
                      <w:rFonts w:ascii="Arial" w:hAnsi="Arial" w:cs="Arial"/>
                      <w:sz w:val="16"/>
                      <w:szCs w:val="16"/>
                      <w:lang w:val="es-AR"/>
                    </w:rPr>
                  </w:pPr>
                  <w:r w:rsidRPr="00FE286D">
                    <w:rPr>
                      <w:rFonts w:ascii="Arial" w:hAnsi="Arial" w:cs="Arial"/>
                      <w:sz w:val="16"/>
                      <w:szCs w:val="16"/>
                      <w:lang w:val="es-AR"/>
                    </w:rPr>
                    <w:t>Analizar instalar conexión de Puesta a Tierra para camiones de descarga de cámaras</w:t>
                  </w:r>
                </w:p>
              </w:tc>
            </w:tr>
          </w:tbl>
          <w:p w14:paraId="3E2BDC90" w14:textId="77777777" w:rsidR="00834563" w:rsidRPr="00FE286D" w:rsidRDefault="00834563">
            <w:pPr>
              <w:spacing w:after="60"/>
              <w:rPr>
                <w:rFonts w:ascii="Arial" w:hAnsi="Arial" w:cs="Arial"/>
                <w:sz w:val="16"/>
                <w:szCs w:val="16"/>
                <w:lang w:val="es-AR"/>
              </w:rPr>
            </w:pPr>
          </w:p>
        </w:tc>
        <w:tc>
          <w:tcPr>
            <w:tcW w:w="1632" w:type="dxa"/>
          </w:tcPr>
          <w:p w14:paraId="33B943F9" w14:textId="77777777" w:rsidR="00834563" w:rsidRDefault="00000000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IPE</w:t>
            </w:r>
          </w:p>
        </w:tc>
        <w:tc>
          <w:tcPr>
            <w:tcW w:w="794" w:type="dxa"/>
            <w:shd w:val="clear" w:color="auto" w:fill="E0E0E0"/>
          </w:tcPr>
          <w:p w14:paraId="6571821E" w14:textId="77777777" w:rsidR="00834563" w:rsidRDefault="00000000">
            <w:pPr>
              <w:spacing w:before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</w:t>
            </w:r>
          </w:p>
        </w:tc>
        <w:tc>
          <w:tcPr>
            <w:tcW w:w="784" w:type="dxa"/>
          </w:tcPr>
          <w:p w14:paraId="4E99B0DC" w14:textId="77777777" w:rsidR="00834563" w:rsidRDefault="00000000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788" w:type="dxa"/>
          </w:tcPr>
          <w:p w14:paraId="7922BA57" w14:textId="77777777" w:rsidR="00834563" w:rsidRDefault="00000000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</w:t>
            </w:r>
          </w:p>
        </w:tc>
        <w:tc>
          <w:tcPr>
            <w:tcW w:w="1082" w:type="dxa"/>
            <w:shd w:val="clear" w:color="auto" w:fill="0080C0"/>
          </w:tcPr>
          <w:p w14:paraId="44539451" w14:textId="77777777" w:rsidR="00834563" w:rsidRDefault="00000000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</w:t>
            </w:r>
          </w:p>
        </w:tc>
        <w:tc>
          <w:tcPr>
            <w:tcW w:w="751" w:type="dxa"/>
          </w:tcPr>
          <w:p w14:paraId="556DB2E1" w14:textId="77777777" w:rsidR="00834563" w:rsidRDefault="00000000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775" w:type="dxa"/>
          </w:tcPr>
          <w:p w14:paraId="6C743834" w14:textId="77777777" w:rsidR="00834563" w:rsidRDefault="00000000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036" w:type="dxa"/>
            <w:shd w:val="clear" w:color="auto" w:fill="0080C0"/>
          </w:tcPr>
          <w:p w14:paraId="419D1442" w14:textId="77777777" w:rsidR="00834563" w:rsidRDefault="00000000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</w:t>
            </w:r>
          </w:p>
        </w:tc>
      </w:tr>
      <w:tr w:rsidR="00834563" w14:paraId="54BBA1FD" w14:textId="77777777">
        <w:tc>
          <w:tcPr>
            <w:tcW w:w="758" w:type="dxa"/>
            <w:vMerge w:val="restart"/>
          </w:tcPr>
          <w:p w14:paraId="3992CC3D" w14:textId="77777777" w:rsidR="00834563" w:rsidRDefault="00000000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</w:t>
            </w:r>
          </w:p>
        </w:tc>
        <w:tc>
          <w:tcPr>
            <w:tcW w:w="1078" w:type="dxa"/>
            <w:vMerge w:val="restart"/>
          </w:tcPr>
          <w:p w14:paraId="4FB20CD0" w14:textId="77777777" w:rsidR="00834563" w:rsidRDefault="00000000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5.13.2.</w:t>
            </w:r>
          </w:p>
        </w:tc>
        <w:tc>
          <w:tcPr>
            <w:tcW w:w="5200" w:type="dxa"/>
            <w:vMerge w:val="restart"/>
          </w:tcPr>
          <w:tbl>
            <w:tblPr>
              <w:tblW w:w="5180" w:type="dxa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76"/>
              <w:gridCol w:w="4904"/>
            </w:tblGrid>
            <w:tr w:rsidR="00834563" w:rsidRPr="006D4478" w14:paraId="328099FD" w14:textId="77777777">
              <w:tc>
                <w:tcPr>
                  <w:tcW w:w="269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14:paraId="7CA25A6E" w14:textId="77777777" w:rsidR="00834563" w:rsidRDefault="00000000">
                  <w:pPr>
                    <w:spacing w:before="6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12. </w:t>
                  </w:r>
                </w:p>
              </w:tc>
              <w:tc>
                <w:tcPr>
                  <w:tcW w:w="47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742A1D" w14:textId="77777777" w:rsidR="00834563" w:rsidRPr="00FE286D" w:rsidRDefault="00000000">
                  <w:pPr>
                    <w:spacing w:before="60"/>
                    <w:rPr>
                      <w:rFonts w:ascii="Arial" w:hAnsi="Arial" w:cs="Arial"/>
                      <w:sz w:val="16"/>
                      <w:szCs w:val="16"/>
                      <w:lang w:val="es-AR"/>
                    </w:rPr>
                  </w:pPr>
                  <w:r w:rsidRPr="00FE286D">
                    <w:rPr>
                      <w:rFonts w:ascii="Arial" w:hAnsi="Arial" w:cs="Arial"/>
                      <w:sz w:val="16"/>
                      <w:szCs w:val="16"/>
                      <w:lang w:val="es-AR"/>
                    </w:rPr>
                    <w:t>Analizar canalizar venteos de cilindros (</w:t>
                  </w:r>
                  <w:proofErr w:type="spellStart"/>
                  <w:r w:rsidRPr="00FE286D">
                    <w:rPr>
                      <w:rFonts w:ascii="Arial" w:hAnsi="Arial" w:cs="Arial"/>
                      <w:sz w:val="16"/>
                      <w:szCs w:val="16"/>
                      <w:lang w:val="es-AR"/>
                    </w:rPr>
                    <w:t>packing</w:t>
                  </w:r>
                  <w:proofErr w:type="spellEnd"/>
                  <w:r w:rsidRPr="00FE286D">
                    <w:rPr>
                      <w:rFonts w:ascii="Arial" w:hAnsi="Arial" w:cs="Arial"/>
                      <w:sz w:val="16"/>
                      <w:szCs w:val="16"/>
                      <w:lang w:val="es-AR"/>
                    </w:rPr>
                    <w:t>) de compresores a lugar seguro (y posibilidad de incluir un separador de líquidos)</w:t>
                  </w:r>
                </w:p>
              </w:tc>
            </w:tr>
          </w:tbl>
          <w:p w14:paraId="0AA057B4" w14:textId="77777777" w:rsidR="00834563" w:rsidRPr="00FE286D" w:rsidRDefault="00834563">
            <w:pPr>
              <w:spacing w:after="60"/>
              <w:rPr>
                <w:rFonts w:ascii="Arial" w:hAnsi="Arial" w:cs="Arial"/>
                <w:sz w:val="16"/>
                <w:szCs w:val="16"/>
                <w:lang w:val="es-AR"/>
              </w:rPr>
            </w:pPr>
          </w:p>
        </w:tc>
        <w:tc>
          <w:tcPr>
            <w:tcW w:w="1632" w:type="dxa"/>
            <w:vMerge w:val="restart"/>
          </w:tcPr>
          <w:p w14:paraId="4451513C" w14:textId="77777777" w:rsidR="00834563" w:rsidRDefault="00000000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IPE</w:t>
            </w:r>
          </w:p>
        </w:tc>
        <w:tc>
          <w:tcPr>
            <w:tcW w:w="794" w:type="dxa"/>
            <w:shd w:val="clear" w:color="auto" w:fill="E0E0E0"/>
          </w:tcPr>
          <w:p w14:paraId="7EA63127" w14:textId="77777777" w:rsidR="00834563" w:rsidRDefault="00000000">
            <w:pPr>
              <w:spacing w:before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</w:t>
            </w:r>
          </w:p>
        </w:tc>
        <w:tc>
          <w:tcPr>
            <w:tcW w:w="784" w:type="dxa"/>
          </w:tcPr>
          <w:p w14:paraId="48B89483" w14:textId="77777777" w:rsidR="00834563" w:rsidRDefault="00000000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788" w:type="dxa"/>
          </w:tcPr>
          <w:p w14:paraId="6C263C6E" w14:textId="77777777" w:rsidR="00834563" w:rsidRDefault="00000000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</w:t>
            </w:r>
          </w:p>
        </w:tc>
        <w:tc>
          <w:tcPr>
            <w:tcW w:w="1082" w:type="dxa"/>
            <w:shd w:val="clear" w:color="auto" w:fill="0080C0"/>
          </w:tcPr>
          <w:p w14:paraId="11E935CF" w14:textId="77777777" w:rsidR="00834563" w:rsidRDefault="00000000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</w:t>
            </w:r>
          </w:p>
        </w:tc>
        <w:tc>
          <w:tcPr>
            <w:tcW w:w="751" w:type="dxa"/>
          </w:tcPr>
          <w:p w14:paraId="3AC204C4" w14:textId="77777777" w:rsidR="00834563" w:rsidRDefault="00000000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775" w:type="dxa"/>
          </w:tcPr>
          <w:p w14:paraId="403DA061" w14:textId="77777777" w:rsidR="00834563" w:rsidRDefault="00000000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1036" w:type="dxa"/>
            <w:shd w:val="clear" w:color="auto" w:fill="0080C0"/>
          </w:tcPr>
          <w:p w14:paraId="173E8687" w14:textId="77777777" w:rsidR="00834563" w:rsidRDefault="00000000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</w:t>
            </w:r>
          </w:p>
        </w:tc>
      </w:tr>
      <w:tr w:rsidR="00834563" w14:paraId="562ACEDE" w14:textId="77777777">
        <w:tc>
          <w:tcPr>
            <w:tcW w:w="758" w:type="dxa"/>
            <w:vMerge/>
          </w:tcPr>
          <w:p w14:paraId="3D42428C" w14:textId="77777777" w:rsidR="00834563" w:rsidRDefault="0083456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14:paraId="31FFD452" w14:textId="77777777" w:rsidR="00834563" w:rsidRDefault="0083456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00" w:type="dxa"/>
            <w:vMerge/>
          </w:tcPr>
          <w:p w14:paraId="3E811100" w14:textId="77777777" w:rsidR="00834563" w:rsidRDefault="0083456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2" w:type="dxa"/>
            <w:vMerge/>
          </w:tcPr>
          <w:p w14:paraId="78760437" w14:textId="77777777" w:rsidR="00834563" w:rsidRDefault="0083456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4" w:type="dxa"/>
            <w:shd w:val="clear" w:color="auto" w:fill="E0E0E0"/>
          </w:tcPr>
          <w:p w14:paraId="628C9C4D" w14:textId="77777777" w:rsidR="00834563" w:rsidRDefault="00000000">
            <w:pPr>
              <w:spacing w:before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E</w:t>
            </w:r>
          </w:p>
        </w:tc>
        <w:tc>
          <w:tcPr>
            <w:tcW w:w="784" w:type="dxa"/>
          </w:tcPr>
          <w:p w14:paraId="47552C96" w14:textId="77777777" w:rsidR="00834563" w:rsidRDefault="00000000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788" w:type="dxa"/>
          </w:tcPr>
          <w:p w14:paraId="299C3E93" w14:textId="77777777" w:rsidR="00834563" w:rsidRDefault="00000000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</w:t>
            </w:r>
          </w:p>
        </w:tc>
        <w:tc>
          <w:tcPr>
            <w:tcW w:w="1082" w:type="dxa"/>
            <w:shd w:val="clear" w:color="auto" w:fill="0080C0"/>
          </w:tcPr>
          <w:p w14:paraId="6A195D33" w14:textId="77777777" w:rsidR="00834563" w:rsidRDefault="00000000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</w:t>
            </w:r>
          </w:p>
        </w:tc>
        <w:tc>
          <w:tcPr>
            <w:tcW w:w="751" w:type="dxa"/>
          </w:tcPr>
          <w:p w14:paraId="6A195886" w14:textId="77777777" w:rsidR="00834563" w:rsidRDefault="00000000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775" w:type="dxa"/>
          </w:tcPr>
          <w:p w14:paraId="6965F534" w14:textId="77777777" w:rsidR="00834563" w:rsidRDefault="00000000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1036" w:type="dxa"/>
            <w:shd w:val="clear" w:color="auto" w:fill="0080C0"/>
          </w:tcPr>
          <w:p w14:paraId="077CB4A5" w14:textId="77777777" w:rsidR="00834563" w:rsidRDefault="00000000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</w:t>
            </w:r>
          </w:p>
        </w:tc>
      </w:tr>
    </w:tbl>
    <w:p w14:paraId="3DBD275E" w14:textId="77777777" w:rsidR="00834563" w:rsidRDefault="00834563">
      <w:pPr>
        <w:rPr>
          <w:rFonts w:ascii="Arial" w:hAnsi="Arial" w:cs="Arial"/>
          <w:sz w:val="16"/>
          <w:szCs w:val="16"/>
        </w:rPr>
      </w:pPr>
    </w:p>
    <w:p w14:paraId="36D17288" w14:textId="77777777" w:rsidR="00125920" w:rsidRDefault="00125920" w:rsidP="00125920">
      <w:pPr>
        <w:rPr>
          <w:rFonts w:ascii="Arial" w:hAnsi="Arial" w:cs="Arial"/>
          <w:b/>
          <w:bCs/>
          <w:sz w:val="28"/>
          <w:szCs w:val="28"/>
          <w:lang w:val="es-AR"/>
        </w:rPr>
      </w:pPr>
      <w:r w:rsidRPr="00125920">
        <w:rPr>
          <w:rFonts w:ascii="Arial" w:hAnsi="Arial" w:cs="Arial"/>
          <w:b/>
          <w:bCs/>
          <w:sz w:val="28"/>
          <w:szCs w:val="28"/>
          <w:lang w:val="es-AR"/>
        </w:rPr>
        <w:lastRenderedPageBreak/>
        <w:t>Recomendaciones generales:</w:t>
      </w:r>
    </w:p>
    <w:p w14:paraId="63A0D866" w14:textId="77777777" w:rsidR="00125920" w:rsidRPr="00125920" w:rsidRDefault="00125920" w:rsidP="00125920">
      <w:pPr>
        <w:rPr>
          <w:rFonts w:ascii="Arial" w:hAnsi="Arial" w:cs="Arial"/>
          <w:b/>
          <w:bCs/>
          <w:sz w:val="28"/>
          <w:szCs w:val="28"/>
          <w:lang w:val="es-AR"/>
        </w:rPr>
      </w:pPr>
    </w:p>
    <w:p w14:paraId="1C2395E3" w14:textId="77777777" w:rsidR="00125920" w:rsidRPr="00125920" w:rsidRDefault="00125920" w:rsidP="00125920">
      <w:pPr>
        <w:rPr>
          <w:rFonts w:ascii="Arial" w:hAnsi="Arial" w:cs="Arial"/>
          <w:lang w:val="es-AR"/>
        </w:rPr>
      </w:pPr>
      <w:r w:rsidRPr="00125920">
        <w:rPr>
          <w:rFonts w:ascii="Arial" w:hAnsi="Arial" w:cs="Arial"/>
          <w:lang w:val="es-AR"/>
        </w:rPr>
        <w:t>1- Verificar la performance de los compresores a las nuevas condiciones del sitio.</w:t>
      </w:r>
    </w:p>
    <w:p w14:paraId="1C39EE13" w14:textId="2C9AA1B7" w:rsidR="00125920" w:rsidRPr="00125920" w:rsidRDefault="00125920" w:rsidP="00125920">
      <w:pPr>
        <w:rPr>
          <w:rFonts w:ascii="Arial" w:hAnsi="Arial" w:cs="Arial"/>
          <w:lang w:val="es-AR"/>
        </w:rPr>
      </w:pPr>
      <w:r w:rsidRPr="00125920">
        <w:rPr>
          <w:rFonts w:ascii="Arial" w:hAnsi="Arial" w:cs="Arial"/>
          <w:lang w:val="es-AR"/>
        </w:rPr>
        <w:t>2- Indicar en P&amp;ID la pendiente del colector de venteo</w:t>
      </w:r>
      <w:r>
        <w:rPr>
          <w:rFonts w:ascii="Arial" w:hAnsi="Arial" w:cs="Arial"/>
          <w:lang w:val="es-AR"/>
        </w:rPr>
        <w:t>.</w:t>
      </w:r>
    </w:p>
    <w:p w14:paraId="756F02C0" w14:textId="433AA918" w:rsidR="00125920" w:rsidRPr="00125920" w:rsidRDefault="00125920" w:rsidP="00125920">
      <w:pPr>
        <w:rPr>
          <w:rFonts w:ascii="Arial" w:hAnsi="Arial" w:cs="Arial"/>
          <w:lang w:val="es-AR"/>
        </w:rPr>
      </w:pPr>
      <w:r w:rsidRPr="00125920">
        <w:rPr>
          <w:rFonts w:ascii="Arial" w:hAnsi="Arial" w:cs="Arial"/>
          <w:lang w:val="es-AR"/>
        </w:rPr>
        <w:t>3- Analizar modificar lógica de permisivo de arranque de compresores por presión de gas combustible y no por posición de válvula SDV-1007/1008</w:t>
      </w:r>
      <w:r>
        <w:rPr>
          <w:rFonts w:ascii="Arial" w:hAnsi="Arial" w:cs="Arial"/>
          <w:lang w:val="es-AR"/>
        </w:rPr>
        <w:t>.</w:t>
      </w:r>
    </w:p>
    <w:p w14:paraId="3EC97444" w14:textId="3C75DFBA" w:rsidR="00125920" w:rsidRPr="00125920" w:rsidRDefault="00125920" w:rsidP="00125920">
      <w:pPr>
        <w:rPr>
          <w:rFonts w:ascii="Arial" w:hAnsi="Arial" w:cs="Arial"/>
          <w:lang w:val="es-AR"/>
        </w:rPr>
      </w:pPr>
      <w:r w:rsidRPr="00125920">
        <w:rPr>
          <w:rFonts w:ascii="Arial" w:hAnsi="Arial" w:cs="Arial"/>
          <w:lang w:val="es-AR"/>
        </w:rPr>
        <w:t>4- Analizar incluir lógica de inhibición general del sistema ESD de planta</w:t>
      </w:r>
      <w:r>
        <w:rPr>
          <w:rFonts w:ascii="Arial" w:hAnsi="Arial" w:cs="Arial"/>
          <w:lang w:val="es-AR"/>
        </w:rPr>
        <w:t>.</w:t>
      </w:r>
    </w:p>
    <w:p w14:paraId="68212772" w14:textId="1114AC87" w:rsidR="00125920" w:rsidRPr="00125920" w:rsidRDefault="00125920" w:rsidP="00125920">
      <w:pPr>
        <w:rPr>
          <w:rFonts w:ascii="Arial" w:hAnsi="Arial" w:cs="Arial"/>
          <w:lang w:val="es-AR"/>
        </w:rPr>
      </w:pPr>
      <w:r w:rsidRPr="00125920">
        <w:rPr>
          <w:rFonts w:ascii="Arial" w:hAnsi="Arial" w:cs="Arial"/>
          <w:lang w:val="es-AR"/>
        </w:rPr>
        <w:t>5- Analizar protecciones de transferencia de línea eléctrica</w:t>
      </w:r>
      <w:r>
        <w:rPr>
          <w:rFonts w:ascii="Arial" w:hAnsi="Arial" w:cs="Arial"/>
          <w:lang w:val="es-AR"/>
        </w:rPr>
        <w:t>.</w:t>
      </w:r>
    </w:p>
    <w:sectPr w:rsidR="00125920" w:rsidRPr="00125920">
      <w:headerReference w:type="default" r:id="rId6"/>
      <w:footerReference w:type="default" r:id="rId7"/>
      <w:pgSz w:w="16838" w:h="11906" w:orient="landscape" w:code="9"/>
      <w:pgMar w:top="1080" w:right="1080" w:bottom="1080" w:left="108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95741F" w14:textId="77777777" w:rsidR="00ED6C4B" w:rsidRDefault="00ED6C4B">
      <w:r>
        <w:separator/>
      </w:r>
    </w:p>
  </w:endnote>
  <w:endnote w:type="continuationSeparator" w:id="0">
    <w:p w14:paraId="12A1A367" w14:textId="77777777" w:rsidR="00ED6C4B" w:rsidRDefault="00ED6C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FA906F" w14:textId="77777777" w:rsidR="00834563" w:rsidRDefault="00834563">
    <w:pPr>
      <w:jc w:val="right"/>
      <w:rPr>
        <w:rFonts w:ascii="Arial" w:hAnsi="Arial" w:cs="Arial"/>
        <w:sz w:val="16"/>
        <w:szCs w:val="16"/>
      </w:rPr>
    </w:pPr>
  </w:p>
  <w:tbl>
    <w:tblPr>
      <w:tblW w:w="0" w:type="auto"/>
      <w:tblBorders>
        <w:top w:val="nil"/>
        <w:left w:val="nil"/>
        <w:bottom w:val="nil"/>
        <w:right w:val="nil"/>
        <w:insideH w:val="nil"/>
        <w:insideV w:val="nil"/>
      </w:tblBorders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4893"/>
      <w:gridCol w:w="4892"/>
      <w:gridCol w:w="4893"/>
    </w:tblGrid>
    <w:tr w:rsidR="00834563" w14:paraId="6A8DAA69" w14:textId="77777777">
      <w:tc>
        <w:tcPr>
          <w:tcW w:w="4893" w:type="dxa"/>
        </w:tcPr>
        <w:p w14:paraId="5E83A965" w14:textId="3D1A0431" w:rsidR="00834563" w:rsidRPr="00FE286D" w:rsidRDefault="00834563">
          <w:pPr>
            <w:rPr>
              <w:rFonts w:ascii="Arial" w:hAnsi="Arial" w:cs="Arial"/>
              <w:sz w:val="16"/>
              <w:szCs w:val="16"/>
              <w:lang w:val="es-AR"/>
            </w:rPr>
          </w:pPr>
        </w:p>
      </w:tc>
      <w:tc>
        <w:tcPr>
          <w:tcW w:w="4892" w:type="dxa"/>
        </w:tcPr>
        <w:p w14:paraId="7C0674EF" w14:textId="77777777" w:rsidR="00834563" w:rsidRDefault="00000000">
          <w:pPr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fldChar w:fldCharType="begin"/>
          </w:r>
          <w:r>
            <w:rPr>
              <w:rFonts w:ascii="Arial" w:hAnsi="Arial" w:cs="Arial"/>
              <w:sz w:val="16"/>
              <w:szCs w:val="16"/>
            </w:rPr>
            <w:instrText xml:space="preserve"> PAGE </w:instrText>
          </w:r>
          <w:r>
            <w:rPr>
              <w:rFonts w:ascii="Arial" w:hAnsi="Arial" w:cs="Arial"/>
              <w:sz w:val="16"/>
              <w:szCs w:val="16"/>
            </w:rPr>
            <w:fldChar w:fldCharType="separate"/>
          </w:r>
          <w:r>
            <w:rPr>
              <w:rFonts w:ascii="Arial" w:hAnsi="Arial" w:cs="Arial"/>
              <w:sz w:val="16"/>
              <w:szCs w:val="16"/>
            </w:rPr>
            <w:t>1</w:t>
          </w:r>
          <w:r>
            <w:rPr>
              <w:rFonts w:ascii="Arial" w:hAnsi="Arial" w:cs="Arial"/>
              <w:sz w:val="16"/>
              <w:szCs w:val="16"/>
            </w:rPr>
            <w:fldChar w:fldCharType="end"/>
          </w:r>
          <w:r>
            <w:rPr>
              <w:rFonts w:ascii="Arial" w:hAnsi="Arial" w:cs="Arial"/>
              <w:sz w:val="16"/>
              <w:szCs w:val="16"/>
            </w:rPr>
            <w:t xml:space="preserve"> of </w:t>
          </w:r>
          <w:r>
            <w:rPr>
              <w:rFonts w:ascii="Arial" w:hAnsi="Arial" w:cs="Arial"/>
              <w:sz w:val="16"/>
              <w:szCs w:val="16"/>
            </w:rPr>
            <w:fldChar w:fldCharType="begin"/>
          </w:r>
          <w:r>
            <w:rPr>
              <w:rFonts w:ascii="Arial" w:hAnsi="Arial" w:cs="Arial"/>
              <w:sz w:val="16"/>
              <w:szCs w:val="16"/>
            </w:rPr>
            <w:instrText xml:space="preserve"> NUMPAGES </w:instrText>
          </w:r>
          <w:r>
            <w:rPr>
              <w:rFonts w:ascii="Arial" w:hAnsi="Arial" w:cs="Arial"/>
              <w:sz w:val="16"/>
              <w:szCs w:val="16"/>
            </w:rPr>
            <w:fldChar w:fldCharType="separate"/>
          </w:r>
          <w:r>
            <w:rPr>
              <w:rFonts w:ascii="Arial" w:hAnsi="Arial" w:cs="Arial"/>
              <w:sz w:val="16"/>
              <w:szCs w:val="16"/>
            </w:rPr>
            <w:t>1</w:t>
          </w:r>
          <w:r>
            <w:rPr>
              <w:rFonts w:ascii="Arial" w:hAnsi="Arial" w:cs="Arial"/>
              <w:sz w:val="16"/>
              <w:szCs w:val="16"/>
            </w:rPr>
            <w:fldChar w:fldCharType="end"/>
          </w:r>
        </w:p>
      </w:tc>
      <w:tc>
        <w:tcPr>
          <w:tcW w:w="4893" w:type="dxa"/>
        </w:tcPr>
        <w:p w14:paraId="1EC0EE96" w14:textId="77777777" w:rsidR="00834563" w:rsidRDefault="00834563">
          <w:pPr>
            <w:jc w:val="right"/>
            <w:rPr>
              <w:rFonts w:ascii="Arial" w:hAnsi="Arial" w:cs="Arial"/>
              <w:sz w:val="16"/>
              <w:szCs w:val="16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A05D2C" w14:textId="77777777" w:rsidR="00ED6C4B" w:rsidRDefault="00ED6C4B">
      <w:r>
        <w:separator/>
      </w:r>
    </w:p>
  </w:footnote>
  <w:footnote w:type="continuationSeparator" w:id="0">
    <w:p w14:paraId="59D05D14" w14:textId="77777777" w:rsidR="00ED6C4B" w:rsidRDefault="00ED6C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4826" w:type="dxa"/>
      <w:tblBorders>
        <w:top w:val="nil"/>
        <w:left w:val="nil"/>
        <w:bottom w:val="nil"/>
        <w:right w:val="nil"/>
        <w:insideH w:val="nil"/>
        <w:insideV w:val="nil"/>
      </w:tblBorders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4263"/>
      <w:gridCol w:w="5670"/>
      <w:gridCol w:w="4893"/>
    </w:tblGrid>
    <w:tr w:rsidR="00834563" w14:paraId="57DD4CB5" w14:textId="77777777" w:rsidTr="00FE286D">
      <w:tc>
        <w:tcPr>
          <w:tcW w:w="4263" w:type="dxa"/>
        </w:tcPr>
        <w:p w14:paraId="32B6FD8E" w14:textId="73B0A825" w:rsidR="00834563" w:rsidRDefault="00EF3FF0">
          <w:pPr>
            <w:rPr>
              <w:rFonts w:ascii="Arial" w:hAnsi="Arial" w:cs="Arial"/>
              <w:sz w:val="16"/>
              <w:szCs w:val="16"/>
            </w:rPr>
          </w:pPr>
          <w:r>
            <w:rPr>
              <w:noProof/>
            </w:rPr>
            <w:drawing>
              <wp:inline distT="0" distB="0" distL="0" distR="0" wp14:anchorId="5B2F882E" wp14:editId="21A52A1C">
                <wp:extent cx="1040740" cy="593766"/>
                <wp:effectExtent l="0" t="0" r="0" b="0"/>
                <wp:docPr id="810793299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810793299" name="Imagen 810793299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46445" cy="59702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670" w:type="dxa"/>
        </w:tcPr>
        <w:p w14:paraId="312A106C" w14:textId="65E4B8B6" w:rsidR="00834563" w:rsidRPr="00FE286D" w:rsidRDefault="00000000">
          <w:pPr>
            <w:jc w:val="center"/>
            <w:rPr>
              <w:rFonts w:ascii="Arial" w:hAnsi="Arial" w:cs="Arial"/>
              <w:sz w:val="16"/>
              <w:szCs w:val="16"/>
              <w:lang w:val="es-AR"/>
            </w:rPr>
          </w:pPr>
          <w:r w:rsidRPr="00FE286D">
            <w:rPr>
              <w:rFonts w:ascii="Arial" w:hAnsi="Arial" w:cs="Arial"/>
              <w:sz w:val="16"/>
              <w:szCs w:val="16"/>
              <w:lang w:val="es-AR"/>
            </w:rPr>
            <w:t>HAZOP YPFBT PROYECTO 4ta Y 5ta UNIDAD COMPRESION EN COLPA</w:t>
          </w:r>
        </w:p>
      </w:tc>
      <w:tc>
        <w:tcPr>
          <w:tcW w:w="4893" w:type="dxa"/>
        </w:tcPr>
        <w:p w14:paraId="35C4BEED" w14:textId="77777777" w:rsidR="00834563" w:rsidRDefault="00EF3FF0">
          <w:pPr>
            <w:jc w:val="right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pict w14:anchorId="0FF84DE7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81.35pt;height:63.6pt">
                <v:imagedata r:id="rId2" o:title=""/>
              </v:shape>
            </w:pict>
          </w:r>
        </w:p>
      </w:tc>
    </w:tr>
  </w:tbl>
  <w:p w14:paraId="5FD4A7F3" w14:textId="77777777" w:rsidR="00834563" w:rsidRDefault="00834563">
    <w:pPr>
      <w:jc w:val="right"/>
      <w:rPr>
        <w:rFonts w:ascii="Arial" w:hAnsi="Arial" w:cs="Arial"/>
        <w:sz w:val="16"/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forgetLastTabAlignment/>
    <w:layoutRawTableWidth/>
    <w:layoutTableRowsApart/>
    <w:doNotBreakWrappedTables/>
    <w:doNotSnapToGridInCell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34563"/>
    <w:rsid w:val="00125920"/>
    <w:rsid w:val="00140E81"/>
    <w:rsid w:val="00391FD1"/>
    <w:rsid w:val="004C35A0"/>
    <w:rsid w:val="00531A3D"/>
    <w:rsid w:val="005F0FA2"/>
    <w:rsid w:val="006D4478"/>
    <w:rsid w:val="00834563"/>
    <w:rsid w:val="009B4C97"/>
    <w:rsid w:val="00B42441"/>
    <w:rsid w:val="00ED6C4B"/>
    <w:rsid w:val="00EF3FF0"/>
    <w:rsid w:val="00FE2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B4F89E"/>
  <w15:docId w15:val="{291072B9-E560-48CD-A540-EEE33287CF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semiHidden="1" w:unhideWhenUsed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 w:unhideWhenUsed="1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E286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FE286D"/>
    <w:rPr>
      <w:sz w:val="24"/>
      <w:szCs w:val="24"/>
      <w:lang w:eastAsia="en-US"/>
    </w:rPr>
  </w:style>
  <w:style w:type="paragraph" w:styleId="Piedepgina">
    <w:name w:val="footer"/>
    <w:basedOn w:val="Normal"/>
    <w:link w:val="PiedepginaCar"/>
    <w:uiPriority w:val="99"/>
    <w:unhideWhenUsed/>
    <w:rsid w:val="00FE286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E286D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customXml" Target="../customXml/item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2.xml"/><Relationship Id="rId5" Type="http://schemas.openxmlformats.org/officeDocument/2006/relationships/endnotes" Target="endnotes.xml"/><Relationship Id="rId10" Type="http://schemas.openxmlformats.org/officeDocument/2006/relationships/customXml" Target="../customXml/item1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0528487D7D5B343B7F32EBF5A48D192" ma:contentTypeVersion="11" ma:contentTypeDescription="Crear nuevo documento." ma:contentTypeScope="" ma:versionID="7e0138b2de5c32b436876d3b4a124992">
  <xsd:schema xmlns:xsd="http://www.w3.org/2001/XMLSchema" xmlns:xs="http://www.w3.org/2001/XMLSchema" xmlns:p="http://schemas.microsoft.com/office/2006/metadata/properties" xmlns:ns2="9ea4cf13-0f8d-4fdc-af46-004d289aa77c" targetNamespace="http://schemas.microsoft.com/office/2006/metadata/properties" ma:root="true" ma:fieldsID="804444cff8260fd29552564597bb30ec" ns2:_="">
    <xsd:import namespace="9ea4cf13-0f8d-4fdc-af46-004d289aa77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a4cf13-0f8d-4fdc-af46-004d289aa77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5" nillable="true" ma:displayName="Location" ma:indexed="true" ma:internalName="MediaServiceLocation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Etiquetas de imagen" ma:readOnly="false" ma:fieldId="{5cf76f15-5ced-4ddc-b409-7134ff3c332f}" ma:taxonomyMulti="true" ma:sspId="3b41ccc5-2a6d-4145-95f8-2d3bc519b13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ea4cf13-0f8d-4fdc-af46-004d289aa77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3D309AA-235D-4601-9298-9DCA2DC374C0}"/>
</file>

<file path=customXml/itemProps2.xml><?xml version="1.0" encoding="utf-8"?>
<ds:datastoreItem xmlns:ds="http://schemas.openxmlformats.org/officeDocument/2006/customXml" ds:itemID="{BBF35825-2459-4B9A-8EAB-74D8BA038A9E}"/>
</file>

<file path=customXml/itemProps3.xml><?xml version="1.0" encoding="utf-8"?>
<ds:datastoreItem xmlns:ds="http://schemas.openxmlformats.org/officeDocument/2006/customXml" ds:itemID="{AA18835F-C240-4A06-8EF4-A99EDBAC3E4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588</Words>
  <Characters>2190</Characters>
  <Application>Microsoft Office Word</Application>
  <DocSecurity>0</DocSecurity>
  <Lines>365</Lines>
  <Paragraphs>308</Paragraphs>
  <ScaleCrop>false</ScaleCrop>
  <Company/>
  <LinksUpToDate>false</LinksUpToDate>
  <CharactersWithSpaces>2470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Document</dc:title>
  <cp:lastModifiedBy>Paula Guevara</cp:lastModifiedBy>
  <cp:revision>8</cp:revision>
  <cp:lastPrinted>2025-11-03T12:56:00Z</cp:lastPrinted>
  <dcterms:created xsi:type="dcterms:W3CDTF">2025-10-17T18:14:00Z</dcterms:created>
  <dcterms:modified xsi:type="dcterms:W3CDTF">2025-11-03T12:57:00Z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0x01010010528487D7D5B343B7F32EBF5A48D192</vt:lpwstr>
  </property>
</Properties>
</file>